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6C52">
      <w:pPr>
        <w:jc w:val="both"/>
      </w:pPr>
      <w:bookmarkStart w:id="0" w:name="_GoBack"/>
      <w:bookmarkEnd w:id="0"/>
      <w:r>
        <w:t>Hat</w:t>
      </w:r>
      <w:r>
        <w:t>á</w:t>
      </w:r>
      <w:r>
        <w:t xml:space="preserve">ly: 2016.XI.16. - </w:t>
      </w:r>
    </w:p>
    <w:p w:rsidR="00000000" w:rsidRDefault="00F56C52">
      <w:pPr>
        <w:spacing w:before="240" w:after="240"/>
        <w:jc w:val="center"/>
      </w:pPr>
      <w:r>
        <w:rPr>
          <w:b/>
          <w:bCs/>
          <w:sz w:val="28"/>
          <w:szCs w:val="28"/>
        </w:rPr>
        <w:t>44/2008. (IX. 10.) F</w:t>
      </w:r>
      <w:r>
        <w:rPr>
          <w:b/>
          <w:bCs/>
          <w:sz w:val="28"/>
          <w:szCs w:val="28"/>
        </w:rPr>
        <w:t>ő</w:t>
      </w:r>
      <w:r>
        <w:rPr>
          <w:b/>
          <w:bCs/>
          <w:sz w:val="28"/>
          <w:szCs w:val="28"/>
        </w:rPr>
        <w:t>v. Kgy. rendelet</w:t>
      </w:r>
    </w:p>
    <w:p w:rsidR="00000000" w:rsidRDefault="00F56C52">
      <w:pPr>
        <w:spacing w:before="240" w:after="240"/>
        <w:jc w:val="center"/>
      </w:pPr>
      <w:r>
        <w:rPr>
          <w:b/>
          <w:bCs/>
          <w:sz w:val="28"/>
          <w:szCs w:val="28"/>
        </w:rPr>
        <w:t xml:space="preserve">a Budapest </w:t>
      </w:r>
      <w:r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szt</w:t>
      </w:r>
      <w:r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nd</w:t>
      </w:r>
      <w:r>
        <w:rPr>
          <w:b/>
          <w:bCs/>
          <w:sz w:val="28"/>
          <w:szCs w:val="28"/>
        </w:rPr>
        <w:t>í</w:t>
      </w:r>
      <w:r>
        <w:rPr>
          <w:b/>
          <w:bCs/>
          <w:sz w:val="28"/>
          <w:szCs w:val="28"/>
        </w:rPr>
        <w:t>j Programr</w:t>
      </w:r>
      <w:r>
        <w:rPr>
          <w:b/>
          <w:bCs/>
          <w:sz w:val="28"/>
          <w:szCs w:val="28"/>
        </w:rPr>
        <w:t>ó</w:t>
      </w:r>
      <w:r>
        <w:rPr>
          <w:b/>
          <w:bCs/>
          <w:sz w:val="28"/>
          <w:szCs w:val="28"/>
        </w:rPr>
        <w:t>l</w:t>
      </w:r>
    </w:p>
    <w:p w:rsidR="00000000" w:rsidRDefault="00F56C52">
      <w:pPr>
        <w:ind w:firstLine="204"/>
        <w:jc w:val="both"/>
      </w:pPr>
      <w:r>
        <w:t>Budapest F</w:t>
      </w:r>
      <w:r>
        <w:t>ő</w:t>
      </w:r>
      <w:r>
        <w:t>v</w:t>
      </w:r>
      <w:r>
        <w:t>á</w:t>
      </w:r>
      <w:r>
        <w:t>ros K</w:t>
      </w:r>
      <w:r>
        <w:t>ö</w:t>
      </w:r>
      <w:r>
        <w:t>zgy</w:t>
      </w:r>
      <w:r>
        <w:t>ű</w:t>
      </w:r>
      <w:r>
        <w:t>l</w:t>
      </w:r>
      <w:r>
        <w:t>é</w:t>
      </w:r>
      <w:r>
        <w:t xml:space="preserve">se a helyi </w:t>
      </w:r>
      <w:r>
        <w:t>ö</w:t>
      </w:r>
      <w:r>
        <w:t>nkorm</w:t>
      </w:r>
      <w:r>
        <w:t>á</w:t>
      </w:r>
      <w:r>
        <w:t>nyzatokr</w:t>
      </w:r>
      <w:r>
        <w:t>ó</w:t>
      </w:r>
      <w:r>
        <w:t>l sz</w:t>
      </w:r>
      <w:r>
        <w:t>ó</w:t>
      </w:r>
      <w:r>
        <w:t>l</w:t>
      </w:r>
      <w:r>
        <w:t>ó</w:t>
      </w:r>
      <w:r>
        <w:t xml:space="preserve"> 1990. </w:t>
      </w:r>
      <w:r>
        <w:t>é</w:t>
      </w:r>
      <w:r>
        <w:t>vi LXV. t</w:t>
      </w:r>
      <w:r>
        <w:t>ö</w:t>
      </w:r>
      <w:r>
        <w:t>rv</w:t>
      </w:r>
      <w:r>
        <w:t>é</w:t>
      </w:r>
      <w:r>
        <w:t xml:space="preserve">ny 16. </w:t>
      </w:r>
      <w:r>
        <w:t>§</w:t>
      </w:r>
      <w:r>
        <w:t xml:space="preserve"> (1) bekezd</w:t>
      </w:r>
      <w:r>
        <w:t>é</w:t>
      </w:r>
      <w:r>
        <w:t>s</w:t>
      </w:r>
      <w:r>
        <w:t>é</w:t>
      </w:r>
      <w:r>
        <w:t>ben foglalt felhatalmaz</w:t>
      </w:r>
      <w:r>
        <w:t>á</w:t>
      </w:r>
      <w:r>
        <w:t>s alapj</w:t>
      </w:r>
      <w:r>
        <w:t>á</w:t>
      </w:r>
      <w:r>
        <w:t>n, a versenyk</w:t>
      </w:r>
      <w:r>
        <w:t>é</w:t>
      </w:r>
      <w:r>
        <w:t>pes tud</w:t>
      </w:r>
      <w:r>
        <w:t>á</w:t>
      </w:r>
      <w:r>
        <w:t>ssal rendelkez</w:t>
      </w:r>
      <w:r>
        <w:t>ő</w:t>
      </w:r>
      <w:r>
        <w:t xml:space="preserve"> hallgat</w:t>
      </w:r>
      <w:r>
        <w:t>ó</w:t>
      </w:r>
      <w:r>
        <w:t>k k</w:t>
      </w:r>
      <w:r>
        <w:t>é</w:t>
      </w:r>
      <w:r>
        <w:t>pz</w:t>
      </w:r>
      <w:r>
        <w:t>é</w:t>
      </w:r>
      <w:r>
        <w:t>s</w:t>
      </w:r>
      <w:r>
        <w:t>é</w:t>
      </w:r>
      <w:r>
        <w:t>nek, ez</w:t>
      </w:r>
      <w:r>
        <w:t>á</w:t>
      </w:r>
      <w:r>
        <w:t>ltal a helyi k</w:t>
      </w:r>
      <w:r>
        <w:t>ö</w:t>
      </w:r>
      <w:r>
        <w:t>zigazgat</w:t>
      </w:r>
      <w:r>
        <w:t>á</w:t>
      </w:r>
      <w:r>
        <w:t>son bel</w:t>
      </w:r>
      <w:r>
        <w:t>ü</w:t>
      </w:r>
      <w:r>
        <w:t>li hum</w:t>
      </w:r>
      <w:r>
        <w:t>á</w:t>
      </w:r>
      <w:r>
        <w:t>ner</w:t>
      </w:r>
      <w:r>
        <w:t>ő</w:t>
      </w:r>
      <w:r>
        <w:t>forr</w:t>
      </w:r>
      <w:r>
        <w:t>á</w:t>
      </w:r>
      <w:r>
        <w:t>s-fejleszt</w:t>
      </w:r>
      <w:r>
        <w:t>é</w:t>
      </w:r>
      <w:r>
        <w:t>s t</w:t>
      </w:r>
      <w:r>
        <w:t>á</w:t>
      </w:r>
      <w:r>
        <w:t>mogat</w:t>
      </w:r>
      <w:r>
        <w:t>á</w:t>
      </w:r>
      <w:r>
        <w:t xml:space="preserve">sa </w:t>
      </w:r>
      <w:r>
        <w:t>é</w:t>
      </w:r>
      <w:r>
        <w:t>rdek</w:t>
      </w:r>
      <w:r>
        <w:t>é</w:t>
      </w:r>
      <w:r>
        <w:t>ben az al</w:t>
      </w:r>
      <w:r>
        <w:t>á</w:t>
      </w:r>
      <w:r>
        <w:t>bbi rendeletet alkotja:</w:t>
      </w:r>
    </w:p>
    <w:p w:rsidR="00000000" w:rsidRDefault="00F56C52">
      <w:pPr>
        <w:ind w:firstLine="198"/>
        <w:jc w:val="both"/>
      </w:pPr>
      <w:r>
        <w:rPr>
          <w:b/>
          <w:bCs/>
        </w:rPr>
        <w:t xml:space="preserve">1. </w:t>
      </w:r>
      <w:r>
        <w:rPr>
          <w:b/>
          <w:bCs/>
        </w:rPr>
        <w:t>§</w:t>
      </w:r>
      <w:r>
        <w:t xml:space="preserve"> (1) Budapest F</w:t>
      </w:r>
      <w:r>
        <w:t>ő</w:t>
      </w:r>
      <w:r>
        <w:t>v</w:t>
      </w:r>
      <w:r>
        <w:t>á</w:t>
      </w:r>
      <w:r>
        <w:t>ros K</w:t>
      </w:r>
      <w:r>
        <w:t>ö</w:t>
      </w:r>
      <w:r>
        <w:t>zgy</w:t>
      </w:r>
      <w:r>
        <w:t>ű</w:t>
      </w:r>
      <w:r>
        <w:t>l</w:t>
      </w:r>
      <w:r>
        <w:t>é</w:t>
      </w:r>
      <w:r>
        <w:t xml:space="preserve">se </w:t>
      </w:r>
      <w:r>
        <w:t>„</w:t>
      </w:r>
      <w:r>
        <w:t xml:space="preserve">Budapest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>j Program</w:t>
      </w:r>
      <w:r>
        <w:t>”</w:t>
      </w:r>
      <w:r>
        <w:t xml:space="preserve"> (a tov</w:t>
      </w:r>
      <w:r>
        <w:t>á</w:t>
      </w:r>
      <w:r>
        <w:t>bbiakban: Program) elnevez</w:t>
      </w:r>
      <w:r>
        <w:t>é</w:t>
      </w:r>
      <w:r>
        <w:t>sse</w:t>
      </w:r>
      <w:r>
        <w:t xml:space="preserve">l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>j programot alap</w:t>
      </w:r>
      <w:r>
        <w:t>í</w:t>
      </w:r>
      <w:r>
        <w:t>t.</w:t>
      </w:r>
    </w:p>
    <w:p w:rsidR="00000000" w:rsidRDefault="00F56C52">
      <w:pPr>
        <w:ind w:firstLine="198"/>
        <w:jc w:val="both"/>
      </w:pPr>
      <w:r>
        <w:t>(2) A Program c</w:t>
      </w:r>
      <w:r>
        <w:t>é</w:t>
      </w:r>
      <w:r>
        <w:t>lja, hogy</w:t>
      </w:r>
    </w:p>
    <w:p w:rsidR="00000000" w:rsidRDefault="00F56C52">
      <w:pPr>
        <w:ind w:firstLine="198"/>
        <w:jc w:val="both"/>
      </w:pPr>
      <w:r>
        <w:rPr>
          <w:i/>
          <w:iCs/>
        </w:rPr>
        <w:t>a)</w:t>
      </w:r>
      <w:r>
        <w:t xml:space="preserve"> a p</w:t>
      </w:r>
      <w:r>
        <w:t>á</w:t>
      </w:r>
      <w:r>
        <w:t>ly</w:t>
      </w:r>
      <w:r>
        <w:t>á</w:t>
      </w:r>
      <w:r>
        <w:t>zatot elnyer</w:t>
      </w:r>
      <w:r>
        <w:t>ő</w:t>
      </w:r>
      <w:r>
        <w:t xml:space="preserve"> fels</w:t>
      </w:r>
      <w:r>
        <w:t>ő</w:t>
      </w:r>
      <w:r>
        <w:t>oktat</w:t>
      </w:r>
      <w:r>
        <w:t>á</w:t>
      </w:r>
      <w:r>
        <w:t>si k</w:t>
      </w:r>
      <w:r>
        <w:t>é</w:t>
      </w:r>
      <w:r>
        <w:t>pz</w:t>
      </w:r>
      <w:r>
        <w:t>é</w:t>
      </w:r>
      <w:r>
        <w:t>sben r</w:t>
      </w:r>
      <w:r>
        <w:t>é</w:t>
      </w:r>
      <w:r>
        <w:t>sztvev</w:t>
      </w:r>
      <w:r>
        <w:t>ő</w:t>
      </w:r>
      <w:r>
        <w:t xml:space="preserve">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>jasok betekint</w:t>
      </w:r>
      <w:r>
        <w:t>é</w:t>
      </w:r>
      <w:r>
        <w:t>st nyerjenek a F</w:t>
      </w:r>
      <w:r>
        <w:t>ő</w:t>
      </w:r>
      <w:r>
        <w:t>v</w:t>
      </w:r>
      <w:r>
        <w:t>á</w:t>
      </w:r>
      <w:r>
        <w:t xml:space="preserve">rosi </w:t>
      </w:r>
      <w:r>
        <w:t>Ö</w:t>
      </w:r>
      <w:r>
        <w:t>nkorm</w:t>
      </w:r>
      <w:r>
        <w:t>á</w:t>
      </w:r>
      <w:r>
        <w:t>nyzat tev</w:t>
      </w:r>
      <w:r>
        <w:t>é</w:t>
      </w:r>
      <w:r>
        <w:t>kenys</w:t>
      </w:r>
      <w:r>
        <w:t>é</w:t>
      </w:r>
      <w:r>
        <w:t>g</w:t>
      </w:r>
      <w:r>
        <w:t>é</w:t>
      </w:r>
      <w:r>
        <w:t>be, megismertesse a helyi k</w:t>
      </w:r>
      <w:r>
        <w:t>ö</w:t>
      </w:r>
      <w:r>
        <w:t>zigazgat</w:t>
      </w:r>
      <w:r>
        <w:t>á</w:t>
      </w:r>
      <w:r>
        <w:t>s rendszer</w:t>
      </w:r>
      <w:r>
        <w:t>é</w:t>
      </w:r>
      <w:r>
        <w:t>t;</w:t>
      </w:r>
    </w:p>
    <w:p w:rsidR="00000000" w:rsidRDefault="00F56C52">
      <w:pPr>
        <w:ind w:firstLine="198"/>
        <w:jc w:val="both"/>
      </w:pPr>
      <w:r>
        <w:rPr>
          <w:i/>
          <w:iCs/>
        </w:rPr>
        <w:t>b)</w:t>
      </w:r>
      <w:r>
        <w:t xml:space="preserve"> hozz</w:t>
      </w:r>
      <w:r>
        <w:t>á</w:t>
      </w:r>
      <w:r>
        <w:t>j</w:t>
      </w:r>
      <w:r>
        <w:t>á</w:t>
      </w:r>
      <w:r>
        <w:t xml:space="preserve">ruljon a </w:t>
      </w:r>
      <w:r>
        <w:t>fels</w:t>
      </w:r>
      <w:r>
        <w:t>ő</w:t>
      </w:r>
      <w:r>
        <w:t>oktat</w:t>
      </w:r>
      <w:r>
        <w:t>á</w:t>
      </w:r>
      <w:r>
        <w:t>sban megszerzett elm</w:t>
      </w:r>
      <w:r>
        <w:t>é</w:t>
      </w:r>
      <w:r>
        <w:t>leti tud</w:t>
      </w:r>
      <w:r>
        <w:t>á</w:t>
      </w:r>
      <w:r>
        <w:t>s gyakorlatban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alkalmaz</w:t>
      </w:r>
      <w:r>
        <w:t>á</w:t>
      </w:r>
      <w:r>
        <w:t>s</w:t>
      </w:r>
      <w:r>
        <w:t>á</w:t>
      </w:r>
      <w:r>
        <w:t>hoz a diplomamunka meg</w:t>
      </w:r>
      <w:r>
        <w:t>í</w:t>
      </w:r>
      <w:r>
        <w:t>r</w:t>
      </w:r>
      <w:r>
        <w:t>á</w:t>
      </w:r>
      <w:r>
        <w:t>s</w:t>
      </w:r>
      <w:r>
        <w:t>á</w:t>
      </w:r>
      <w:r>
        <w:t>hoz biztos</w:t>
      </w:r>
      <w:r>
        <w:t>í</w:t>
      </w:r>
      <w:r>
        <w:t>tott szakmai anyagok, kutat</w:t>
      </w:r>
      <w:r>
        <w:t>á</w:t>
      </w:r>
      <w:r>
        <w:t xml:space="preserve">si </w:t>
      </w:r>
      <w:r>
        <w:t>é</w:t>
      </w:r>
      <w:r>
        <w:t>s konzult</w:t>
      </w:r>
      <w:r>
        <w:t>á</w:t>
      </w:r>
      <w:r>
        <w:t>ci</w:t>
      </w:r>
      <w:r>
        <w:t>ó</w:t>
      </w:r>
      <w:r>
        <w:t>s lehet</w:t>
      </w:r>
      <w:r>
        <w:t>ő</w:t>
      </w:r>
      <w:r>
        <w:t>s</w:t>
      </w:r>
      <w:r>
        <w:t>é</w:t>
      </w:r>
      <w:r>
        <w:t xml:space="preserve">gek </w:t>
      </w:r>
      <w:r>
        <w:t>á</w:t>
      </w:r>
      <w:r>
        <w:t>ltal.</w:t>
      </w:r>
    </w:p>
    <w:p w:rsidR="00000000" w:rsidRDefault="00F56C52">
      <w:pPr>
        <w:ind w:firstLine="198"/>
        <w:jc w:val="both"/>
      </w:pPr>
      <w:r>
        <w:rPr>
          <w:b/>
          <w:bCs/>
        </w:rPr>
        <w:t xml:space="preserve">2. </w:t>
      </w:r>
      <w:r>
        <w:rPr>
          <w:b/>
          <w:bCs/>
        </w:rPr>
        <w:t>§</w:t>
      </w:r>
      <w:r>
        <w:rPr>
          <w:b/>
          <w:bCs/>
          <w:vertAlign w:val="superscript"/>
        </w:rPr>
        <w:footnoteReference w:id="1"/>
      </w:r>
      <w:r>
        <w:t xml:space="preserve"> A rendelet hat</w:t>
      </w:r>
      <w:r>
        <w:t>á</w:t>
      </w:r>
      <w:r>
        <w:t>lya arra</w:t>
      </w:r>
    </w:p>
    <w:p w:rsidR="00000000" w:rsidRDefault="00F56C52">
      <w:pPr>
        <w:ind w:firstLine="198"/>
        <w:jc w:val="both"/>
      </w:pPr>
      <w:r>
        <w:t xml:space="preserve">- a magyar </w:t>
      </w:r>
      <w:r>
        <w:t>á</w:t>
      </w:r>
      <w:r>
        <w:t>llampolg</w:t>
      </w:r>
      <w:r>
        <w:t>á</w:t>
      </w:r>
      <w:r>
        <w:t>rs</w:t>
      </w:r>
      <w:r>
        <w:t>á</w:t>
      </w:r>
      <w:r>
        <w:t>g</w:t>
      </w:r>
      <w:r>
        <w:t>ú</w:t>
      </w:r>
      <w:r>
        <w:t>,</w:t>
      </w:r>
    </w:p>
    <w:p w:rsidR="00000000" w:rsidRDefault="00F56C52">
      <w:pPr>
        <w:ind w:firstLine="198"/>
        <w:jc w:val="both"/>
      </w:pPr>
      <w:r>
        <w:t>- a szabad mozg</w:t>
      </w:r>
      <w:r>
        <w:t>á</w:t>
      </w:r>
      <w:r>
        <w:t xml:space="preserve">s </w:t>
      </w:r>
      <w:r>
        <w:t>é</w:t>
      </w:r>
      <w:r>
        <w:t>s tart</w:t>
      </w:r>
      <w:r>
        <w:t>ó</w:t>
      </w:r>
      <w:r>
        <w:t>zkod</w:t>
      </w:r>
      <w:r>
        <w:t>á</w:t>
      </w:r>
      <w:r>
        <w:t>s jog</w:t>
      </w:r>
      <w:r>
        <w:t>á</w:t>
      </w:r>
      <w:r>
        <w:t>val rendelkez</w:t>
      </w:r>
      <w:r>
        <w:t>ő</w:t>
      </w:r>
      <w:r>
        <w:t xml:space="preserve"> szem</w:t>
      </w:r>
      <w:r>
        <w:t>é</w:t>
      </w:r>
      <w:r>
        <w:t>lyek beutaz</w:t>
      </w:r>
      <w:r>
        <w:t>á</w:t>
      </w:r>
      <w:r>
        <w:t>s</w:t>
      </w:r>
      <w:r>
        <w:t>á</w:t>
      </w:r>
      <w:r>
        <w:t>r</w:t>
      </w:r>
      <w:r>
        <w:t>ó</w:t>
      </w:r>
      <w:r>
        <w:t xml:space="preserve">l </w:t>
      </w:r>
      <w:r>
        <w:t>é</w:t>
      </w:r>
      <w:r>
        <w:t>s tart</w:t>
      </w:r>
      <w:r>
        <w:t>ó</w:t>
      </w:r>
      <w:r>
        <w:t>zkod</w:t>
      </w:r>
      <w:r>
        <w:t>á</w:t>
      </w:r>
      <w:r>
        <w:t>s</w:t>
      </w:r>
      <w:r>
        <w:t>á</w:t>
      </w:r>
      <w:r>
        <w:t>r</w:t>
      </w:r>
      <w:r>
        <w:t>ó</w:t>
      </w:r>
      <w:r>
        <w:t>l sz</w:t>
      </w:r>
      <w:r>
        <w:t>ó</w:t>
      </w:r>
      <w:r>
        <w:t>l</w:t>
      </w:r>
      <w:r>
        <w:t>ó</w:t>
      </w:r>
      <w:r>
        <w:t xml:space="preserve"> t</w:t>
      </w:r>
      <w:r>
        <w:t>ö</w:t>
      </w:r>
      <w:r>
        <w:t>rv</w:t>
      </w:r>
      <w:r>
        <w:t>é</w:t>
      </w:r>
      <w:r>
        <w:t>nyben meghat</w:t>
      </w:r>
      <w:r>
        <w:t>á</w:t>
      </w:r>
      <w:r>
        <w:t>rozottak szerint a szabad mozg</w:t>
      </w:r>
      <w:r>
        <w:t>á</w:t>
      </w:r>
      <w:r>
        <w:t xml:space="preserve">s </w:t>
      </w:r>
      <w:r>
        <w:t>é</w:t>
      </w:r>
      <w:r>
        <w:t>s tart</w:t>
      </w:r>
      <w:r>
        <w:t>ó</w:t>
      </w:r>
      <w:r>
        <w:t>zkod</w:t>
      </w:r>
      <w:r>
        <w:t>á</w:t>
      </w:r>
      <w:r>
        <w:t>s jog</w:t>
      </w:r>
      <w:r>
        <w:t>á</w:t>
      </w:r>
      <w:r>
        <w:t>val rendelkez</w:t>
      </w:r>
      <w:r>
        <w:t>ő</w:t>
      </w:r>
      <w:r>
        <w:t>,</w:t>
      </w:r>
      <w:r>
        <w:t xml:space="preserve"> vagy</w:t>
      </w:r>
    </w:p>
    <w:p w:rsidR="00000000" w:rsidRDefault="00F56C52">
      <w:pPr>
        <w:ind w:firstLine="198"/>
        <w:jc w:val="both"/>
      </w:pPr>
      <w:r>
        <w:t>- a harmadik orsz</w:t>
      </w:r>
      <w:r>
        <w:t>á</w:t>
      </w:r>
      <w:r>
        <w:t xml:space="preserve">gbeli </w:t>
      </w:r>
      <w:r>
        <w:t>á</w:t>
      </w:r>
      <w:r>
        <w:t>llampolg</w:t>
      </w:r>
      <w:r>
        <w:t>á</w:t>
      </w:r>
      <w:r>
        <w:t>rok beutaz</w:t>
      </w:r>
      <w:r>
        <w:t>á</w:t>
      </w:r>
      <w:r>
        <w:t>s</w:t>
      </w:r>
      <w:r>
        <w:t>á</w:t>
      </w:r>
      <w:r>
        <w:t>r</w:t>
      </w:r>
      <w:r>
        <w:t>ó</w:t>
      </w:r>
      <w:r>
        <w:t xml:space="preserve">l </w:t>
      </w:r>
      <w:r>
        <w:t>é</w:t>
      </w:r>
      <w:r>
        <w:t>s tart</w:t>
      </w:r>
      <w:r>
        <w:t>ó</w:t>
      </w:r>
      <w:r>
        <w:t>zkod</w:t>
      </w:r>
      <w:r>
        <w:t>á</w:t>
      </w:r>
      <w:r>
        <w:t>s</w:t>
      </w:r>
      <w:r>
        <w:t>á</w:t>
      </w:r>
      <w:r>
        <w:t>r</w:t>
      </w:r>
      <w:r>
        <w:t>ó</w:t>
      </w:r>
      <w:r>
        <w:t>l sz</w:t>
      </w:r>
      <w:r>
        <w:t>ó</w:t>
      </w:r>
      <w:r>
        <w:t>l</w:t>
      </w:r>
      <w:r>
        <w:t>ó</w:t>
      </w:r>
      <w:r>
        <w:t xml:space="preserve"> t</w:t>
      </w:r>
      <w:r>
        <w:t>ö</w:t>
      </w:r>
      <w:r>
        <w:t>rv</w:t>
      </w:r>
      <w:r>
        <w:t>é</w:t>
      </w:r>
      <w:r>
        <w:t>ny hat</w:t>
      </w:r>
      <w:r>
        <w:t>á</w:t>
      </w:r>
      <w:r>
        <w:t>lya al</w:t>
      </w:r>
      <w:r>
        <w:t>á</w:t>
      </w:r>
      <w:r>
        <w:t xml:space="preserve"> tartoz</w:t>
      </w:r>
      <w:r>
        <w:t>ó</w:t>
      </w:r>
      <w:r>
        <w:t xml:space="preserve"> bev</w:t>
      </w:r>
      <w:r>
        <w:t>á</w:t>
      </w:r>
      <w:r>
        <w:t>ndorolt, illetve letelepedett jog</w:t>
      </w:r>
      <w:r>
        <w:t>á</w:t>
      </w:r>
      <w:r>
        <w:t>ll</w:t>
      </w:r>
      <w:r>
        <w:t>á</w:t>
      </w:r>
      <w:r>
        <w:t>s</w:t>
      </w:r>
      <w:r>
        <w:t>ú</w:t>
      </w:r>
      <w:r>
        <w:t>, vagy tart</w:t>
      </w:r>
      <w:r>
        <w:t>ó</w:t>
      </w:r>
      <w:r>
        <w:t>zkod</w:t>
      </w:r>
      <w:r>
        <w:t>á</w:t>
      </w:r>
      <w:r>
        <w:t>si enged</w:t>
      </w:r>
      <w:r>
        <w:t>é</w:t>
      </w:r>
      <w:r>
        <w:t>llyel rendelkez</w:t>
      </w:r>
      <w:r>
        <w:t>ő</w:t>
      </w:r>
    </w:p>
    <w:p w:rsidR="00000000" w:rsidRDefault="00F56C52">
      <w:pPr>
        <w:jc w:val="both"/>
      </w:pPr>
      <w:r>
        <w:t>k</w:t>
      </w:r>
      <w:r>
        <w:t>ü</w:t>
      </w:r>
      <w:r>
        <w:t>lf</w:t>
      </w:r>
      <w:r>
        <w:t>ö</w:t>
      </w:r>
      <w:r>
        <w:t xml:space="preserve">ldi </w:t>
      </w:r>
      <w:r>
        <w:t>á</w:t>
      </w:r>
      <w:r>
        <w:t>llampolg</w:t>
      </w:r>
      <w:r>
        <w:t>á</w:t>
      </w:r>
      <w:r>
        <w:t>rs</w:t>
      </w:r>
      <w:r>
        <w:t>á</w:t>
      </w:r>
      <w:r>
        <w:t>g</w:t>
      </w:r>
      <w:r>
        <w:t>ú</w:t>
      </w:r>
      <w:r>
        <w:t>, b</w:t>
      </w:r>
      <w:r>
        <w:t>ü</w:t>
      </w:r>
      <w:r>
        <w:t>ntetlen el</w:t>
      </w:r>
      <w:r>
        <w:t>őé</w:t>
      </w:r>
      <w:r>
        <w:t>let</w:t>
      </w:r>
      <w:r>
        <w:t>ű</w:t>
      </w:r>
      <w:r>
        <w:t>, cselekv</w:t>
      </w:r>
      <w:r>
        <w:t>ő</w:t>
      </w:r>
      <w:r>
        <w:t>k</w:t>
      </w:r>
      <w:r>
        <w:t>é</w:t>
      </w:r>
      <w:r>
        <w:t>pes,</w:t>
      </w:r>
      <w:r>
        <w:t xml:space="preserve"> fels</w:t>
      </w:r>
      <w:r>
        <w:t>ő</w:t>
      </w:r>
      <w:r>
        <w:t>fok</w:t>
      </w:r>
      <w:r>
        <w:t>ú</w:t>
      </w:r>
      <w:r>
        <w:t xml:space="preserve"> tanulm</w:t>
      </w:r>
      <w:r>
        <w:t>á</w:t>
      </w:r>
      <w:r>
        <w:t>nyait folytat</w:t>
      </w:r>
      <w:r>
        <w:t>ó</w:t>
      </w:r>
      <w:r>
        <w:t>, alap- vagy mesterk</w:t>
      </w:r>
      <w:r>
        <w:t>é</w:t>
      </w:r>
      <w:r>
        <w:t>pz</w:t>
      </w:r>
      <w:r>
        <w:t>é</w:t>
      </w:r>
      <w:r>
        <w:t>sben r</w:t>
      </w:r>
      <w:r>
        <w:t>é</w:t>
      </w:r>
      <w:r>
        <w:t>szt vev</w:t>
      </w:r>
      <w:r>
        <w:t>ő</w:t>
      </w:r>
      <w:r>
        <w:t xml:space="preserve"> nappali tagozatos, utols</w:t>
      </w:r>
      <w:r>
        <w:t>ó</w:t>
      </w:r>
      <w:r>
        <w:t xml:space="preserve"> </w:t>
      </w:r>
      <w:r>
        <w:t>é</w:t>
      </w:r>
      <w:r>
        <w:t>ves hallgat</w:t>
      </w:r>
      <w:r>
        <w:t>ó</w:t>
      </w:r>
      <w:r>
        <w:t>ra terjed ki, aki</w:t>
      </w:r>
    </w:p>
    <w:p w:rsidR="00000000" w:rsidRDefault="00F56C52">
      <w:pPr>
        <w:ind w:firstLine="198"/>
        <w:jc w:val="both"/>
      </w:pPr>
      <w:r>
        <w:rPr>
          <w:i/>
          <w:iCs/>
        </w:rPr>
        <w:t>a)</w:t>
      </w:r>
      <w:r>
        <w:rPr>
          <w:i/>
          <w:iCs/>
          <w:vertAlign w:val="superscript"/>
        </w:rPr>
        <w:footnoteReference w:id="2"/>
      </w:r>
      <w:r>
        <w:t xml:space="preserve"> valamely f</w:t>
      </w:r>
      <w:r>
        <w:t>ő</w:t>
      </w:r>
      <w:r>
        <w:t>v</w:t>
      </w:r>
      <w:r>
        <w:t>á</w:t>
      </w:r>
      <w:r>
        <w:t>rosi sz</w:t>
      </w:r>
      <w:r>
        <w:t>é</w:t>
      </w:r>
      <w:r>
        <w:t>khellyel vag</w:t>
      </w:r>
      <w:r>
        <w:t>y telephellyel rendelkez</w:t>
      </w:r>
      <w:r>
        <w:t>ő</w:t>
      </w:r>
      <w:r>
        <w:t xml:space="preserve"> fels</w:t>
      </w:r>
      <w:r>
        <w:t>ő</w:t>
      </w:r>
      <w:r>
        <w:t>oktat</w:t>
      </w:r>
      <w:r>
        <w:t>á</w:t>
      </w:r>
      <w:r>
        <w:t>si int</w:t>
      </w:r>
      <w:r>
        <w:t>é</w:t>
      </w:r>
      <w:r>
        <w:t>zm</w:t>
      </w:r>
      <w:r>
        <w:t>é</w:t>
      </w:r>
      <w:r>
        <w:t>nnyel (a tov</w:t>
      </w:r>
      <w:r>
        <w:t>á</w:t>
      </w:r>
      <w:r>
        <w:t>bbiakban: int</w:t>
      </w:r>
      <w:r>
        <w:t>é</w:t>
      </w:r>
      <w:r>
        <w:t>zm</w:t>
      </w:r>
      <w:r>
        <w:t>é</w:t>
      </w:r>
      <w:r>
        <w:t>ny) hallgat</w:t>
      </w:r>
      <w:r>
        <w:t>ó</w:t>
      </w:r>
      <w:r>
        <w:t xml:space="preserve">i jogviszonyban </w:t>
      </w:r>
      <w:r>
        <w:t>á</w:t>
      </w:r>
      <w:r>
        <w:t>ll;</w:t>
      </w:r>
    </w:p>
    <w:p w:rsidR="00000000" w:rsidRDefault="00F56C52">
      <w:pPr>
        <w:ind w:firstLine="198"/>
        <w:jc w:val="both"/>
      </w:pPr>
      <w:r>
        <w:rPr>
          <w:i/>
          <w:iCs/>
        </w:rPr>
        <w:t>b)</w:t>
      </w:r>
      <w:r>
        <w:rPr>
          <w:i/>
          <w:iCs/>
          <w:vertAlign w:val="superscript"/>
        </w:rPr>
        <w:footnoteReference w:id="3"/>
      </w:r>
      <w:r>
        <w:t xml:space="preserve"> a jelentkez</w:t>
      </w:r>
      <w:r>
        <w:t>é</w:t>
      </w:r>
      <w:r>
        <w:t>st megel</w:t>
      </w:r>
      <w:r>
        <w:t>ő</w:t>
      </w:r>
      <w:r>
        <w:t>z</w:t>
      </w:r>
      <w:r>
        <w:t>ő</w:t>
      </w:r>
      <w:r>
        <w:t xml:space="preserve"> k</w:t>
      </w:r>
      <w:r>
        <w:t>é</w:t>
      </w:r>
      <w:r>
        <w:t>t lez</w:t>
      </w:r>
      <w:r>
        <w:t>á</w:t>
      </w:r>
      <w:r>
        <w:t>rt tanulm</w:t>
      </w:r>
      <w:r>
        <w:t>á</w:t>
      </w:r>
      <w:r>
        <w:t>nyi f</w:t>
      </w:r>
      <w:r>
        <w:t>é</w:t>
      </w:r>
      <w:r>
        <w:t>l</w:t>
      </w:r>
      <w:r>
        <w:t>é</w:t>
      </w:r>
      <w:r>
        <w:t>vb</w:t>
      </w:r>
      <w:r>
        <w:t>en legal</w:t>
      </w:r>
      <w:r>
        <w:t>á</w:t>
      </w:r>
      <w:r>
        <w:t>bb 4,00 s</w:t>
      </w:r>
      <w:r>
        <w:t>ú</w:t>
      </w:r>
      <w:r>
        <w:t>lyozott tanulm</w:t>
      </w:r>
      <w:r>
        <w:t>á</w:t>
      </w:r>
      <w:r>
        <w:t xml:space="preserve">nyi </w:t>
      </w:r>
      <w:r>
        <w:t>á</w:t>
      </w:r>
      <w:r>
        <w:t>tlaggal rendelkezik;</w:t>
      </w:r>
    </w:p>
    <w:p w:rsidR="00000000" w:rsidRDefault="00F56C52">
      <w:pPr>
        <w:ind w:firstLine="198"/>
        <w:jc w:val="both"/>
      </w:pPr>
      <w:r>
        <w:rPr>
          <w:i/>
          <w:iCs/>
        </w:rPr>
        <w:t>c)</w:t>
      </w:r>
      <w:r>
        <w:t xml:space="preserve"> a diploma megszerz</w:t>
      </w:r>
      <w:r>
        <w:t>é</w:t>
      </w:r>
      <w:r>
        <w:t>s</w:t>
      </w:r>
      <w:r>
        <w:t>é</w:t>
      </w:r>
      <w:r>
        <w:t>hez sz</w:t>
      </w:r>
      <w:r>
        <w:t>ü</w:t>
      </w:r>
      <w:r>
        <w:t>ks</w:t>
      </w:r>
      <w:r>
        <w:t>é</w:t>
      </w:r>
      <w:r>
        <w:t>ges szakdolgozat</w:t>
      </w:r>
      <w:r>
        <w:t>á</w:t>
      </w:r>
      <w:r>
        <w:t>t a F</w:t>
      </w:r>
      <w:r>
        <w:t>ő</w:t>
      </w:r>
      <w:r>
        <w:t>v</w:t>
      </w:r>
      <w:r>
        <w:t>á</w:t>
      </w:r>
      <w:r>
        <w:t>rosi K</w:t>
      </w:r>
      <w:r>
        <w:t>ö</w:t>
      </w:r>
      <w:r>
        <w:t>zgy</w:t>
      </w:r>
      <w:r>
        <w:t>ű</w:t>
      </w:r>
      <w:r>
        <w:t>l</w:t>
      </w:r>
      <w:r>
        <w:t>é</w:t>
      </w:r>
      <w:r>
        <w:t xml:space="preserve">s </w:t>
      </w:r>
      <w:r>
        <w:t>á</w:t>
      </w:r>
      <w:r>
        <w:t>ltal j</w:t>
      </w:r>
      <w:r>
        <w:t>ó</w:t>
      </w:r>
      <w:r>
        <w:t>v</w:t>
      </w:r>
      <w:r>
        <w:t>á</w:t>
      </w:r>
      <w:r>
        <w:t xml:space="preserve">hagyott </w:t>
      </w:r>
      <w:r>
        <w:t>á</w:t>
      </w:r>
      <w:r>
        <w:t>tfog</w:t>
      </w:r>
      <w:r>
        <w:t>ó</w:t>
      </w:r>
      <w:r>
        <w:t xml:space="preserve"> t</w:t>
      </w:r>
      <w:r>
        <w:t>é</w:t>
      </w:r>
      <w:r>
        <w:t>mak</w:t>
      </w:r>
      <w:r>
        <w:t>ö</w:t>
      </w:r>
      <w:r>
        <w:t>r</w:t>
      </w:r>
      <w:r>
        <w:t>ö</w:t>
      </w:r>
      <w:r>
        <w:t>knek megfelel</w:t>
      </w:r>
      <w:r>
        <w:t>ő</w:t>
      </w:r>
      <w:r>
        <w:t xml:space="preserve"> t</w:t>
      </w:r>
      <w:r>
        <w:t>á</w:t>
      </w:r>
      <w:r>
        <w:t>rgyb</w:t>
      </w:r>
      <w:r>
        <w:t>ó</w:t>
      </w:r>
      <w:r>
        <w:t xml:space="preserve">l </w:t>
      </w:r>
      <w:r>
        <w:t>í</w:t>
      </w:r>
      <w:r>
        <w:t>rja;</w:t>
      </w:r>
    </w:p>
    <w:p w:rsidR="00000000" w:rsidRDefault="00F56C52">
      <w:pPr>
        <w:ind w:firstLine="198"/>
        <w:jc w:val="both"/>
      </w:pPr>
      <w:r>
        <w:rPr>
          <w:i/>
          <w:iCs/>
        </w:rPr>
        <w:t>d)</w:t>
      </w:r>
      <w:r>
        <w:t xml:space="preserve"> angol, n</w:t>
      </w:r>
      <w:r>
        <w:t>é</w:t>
      </w:r>
      <w:r>
        <w:t>met vagy francia nyelvb</w:t>
      </w:r>
      <w:r>
        <w:t>ő</w:t>
      </w:r>
      <w:r>
        <w:t>l legal</w:t>
      </w:r>
      <w:r>
        <w:t>á</w:t>
      </w:r>
      <w:r>
        <w:t>bb k</w:t>
      </w:r>
      <w:r>
        <w:t>ö</w:t>
      </w:r>
      <w:r>
        <w:t>z</w:t>
      </w:r>
      <w:r>
        <w:t>é</w:t>
      </w:r>
      <w:r>
        <w:t>pfok</w:t>
      </w:r>
      <w:r>
        <w:t>ú</w:t>
      </w:r>
      <w:r>
        <w:t xml:space="preserve"> </w:t>
      </w:r>
      <w:r>
        <w:t>á</w:t>
      </w:r>
      <w:r>
        <w:t>l</w:t>
      </w:r>
      <w:r>
        <w:t>lamilag elismert nyelvvizsg</w:t>
      </w:r>
      <w:r>
        <w:t>á</w:t>
      </w:r>
      <w:r>
        <w:t>val rendelkezik;</w:t>
      </w:r>
    </w:p>
    <w:p w:rsidR="00000000" w:rsidRDefault="00F56C52">
      <w:pPr>
        <w:ind w:firstLine="198"/>
        <w:jc w:val="both"/>
      </w:pPr>
      <w:r>
        <w:rPr>
          <w:i/>
          <w:iCs/>
        </w:rPr>
        <w:t>e)</w:t>
      </w:r>
      <w:r>
        <w:t xml:space="preserve"> a diploma megszerz</w:t>
      </w:r>
      <w:r>
        <w:t>é</w:t>
      </w:r>
      <w:r>
        <w:t>s</w:t>
      </w:r>
      <w:r>
        <w:t>é</w:t>
      </w:r>
      <w:r>
        <w:t xml:space="preserve">nek </w:t>
      </w:r>
      <w:r>
        <w:t>é</w:t>
      </w:r>
      <w:r>
        <w:t>v</w:t>
      </w:r>
      <w:r>
        <w:t>é</w:t>
      </w:r>
      <w:r>
        <w:t xml:space="preserve">ben 30. </w:t>
      </w:r>
      <w:r>
        <w:t>é</w:t>
      </w:r>
      <w:r>
        <w:t>let</w:t>
      </w:r>
      <w:r>
        <w:t>é</w:t>
      </w:r>
      <w:r>
        <w:t>v</w:t>
      </w:r>
      <w:r>
        <w:t>é</w:t>
      </w:r>
      <w:r>
        <w:t>t nem t</w:t>
      </w:r>
      <w:r>
        <w:t>ö</w:t>
      </w:r>
      <w:r>
        <w:t>lti be.</w:t>
      </w:r>
    </w:p>
    <w:p w:rsidR="00000000" w:rsidRDefault="00F56C52">
      <w:pPr>
        <w:ind w:firstLine="198"/>
        <w:jc w:val="both"/>
      </w:pPr>
      <w:r>
        <w:rPr>
          <w:b/>
          <w:bCs/>
        </w:rPr>
        <w:t xml:space="preserve">3. </w:t>
      </w:r>
      <w:r>
        <w:rPr>
          <w:b/>
          <w:bCs/>
        </w:rPr>
        <w:t>§</w:t>
      </w:r>
      <w:r>
        <w:t xml:space="preserve"> (1)</w:t>
      </w:r>
      <w:r>
        <w:rPr>
          <w:vertAlign w:val="superscript"/>
        </w:rPr>
        <w:footnoteReference w:id="4"/>
      </w:r>
      <w:r>
        <w:t xml:space="preserve"> A Programot a F</w:t>
      </w:r>
      <w:r>
        <w:t>ő</w:t>
      </w:r>
      <w:r>
        <w:t>v</w:t>
      </w:r>
      <w:r>
        <w:t>á</w:t>
      </w:r>
      <w:r>
        <w:t>rosi K</w:t>
      </w:r>
      <w:r>
        <w:t>ö</w:t>
      </w:r>
      <w:r>
        <w:t>zgy</w:t>
      </w:r>
      <w:r>
        <w:t>ű</w:t>
      </w:r>
      <w:r>
        <w:t>l</w:t>
      </w:r>
      <w:r>
        <w:t>é</w:t>
      </w:r>
      <w:r>
        <w:t xml:space="preserve">s </w:t>
      </w:r>
      <w:r>
        <w:t>é</w:t>
      </w:r>
      <w:r>
        <w:t>vente hirdeti meg, amennyiben annak p</w:t>
      </w:r>
      <w:r>
        <w:t>é</w:t>
      </w:r>
      <w:r>
        <w:t>nz</w:t>
      </w:r>
      <w:r>
        <w:t>ü</w:t>
      </w:r>
      <w:r>
        <w:t>gyi</w:t>
      </w:r>
      <w:r>
        <w:t xml:space="preserve"> fedezete a F</w:t>
      </w:r>
      <w:r>
        <w:t>ő</w:t>
      </w:r>
      <w:r>
        <w:t>v</w:t>
      </w:r>
      <w:r>
        <w:t>á</w:t>
      </w:r>
      <w:r>
        <w:t xml:space="preserve">rosi </w:t>
      </w:r>
      <w:r>
        <w:t>Ö</w:t>
      </w:r>
      <w:r>
        <w:t>nkorm</w:t>
      </w:r>
      <w:r>
        <w:t>á</w:t>
      </w:r>
      <w:r>
        <w:t xml:space="preserve">nyzat </w:t>
      </w:r>
      <w:r>
        <w:t>é</w:t>
      </w:r>
      <w:r>
        <w:t>ves k</w:t>
      </w:r>
      <w:r>
        <w:t>ö</w:t>
      </w:r>
      <w:r>
        <w:t>lts</w:t>
      </w:r>
      <w:r>
        <w:t>é</w:t>
      </w:r>
      <w:r>
        <w:t>gvet</w:t>
      </w:r>
      <w:r>
        <w:t>é</w:t>
      </w:r>
      <w:r>
        <w:t>s</w:t>
      </w:r>
      <w:r>
        <w:t>é</w:t>
      </w:r>
      <w:r>
        <w:t>ben rendelkez</w:t>
      </w:r>
      <w:r>
        <w:t>é</w:t>
      </w:r>
      <w:r>
        <w:t xml:space="preserve">sre </w:t>
      </w:r>
      <w:r>
        <w:t>á</w:t>
      </w:r>
      <w:r>
        <w:t>ll. Ennek keret</w:t>
      </w:r>
      <w:r>
        <w:t>é</w:t>
      </w:r>
      <w:r>
        <w:t xml:space="preserve">ben az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>jakat p</w:t>
      </w:r>
      <w:r>
        <w:t>á</w:t>
      </w:r>
      <w:r>
        <w:t>ly</w:t>
      </w:r>
      <w:r>
        <w:t>á</w:t>
      </w:r>
      <w:r>
        <w:t>zati elj</w:t>
      </w:r>
      <w:r>
        <w:t>á</w:t>
      </w:r>
      <w:r>
        <w:t>r</w:t>
      </w:r>
      <w:r>
        <w:t>á</w:t>
      </w:r>
      <w:r>
        <w:t xml:space="preserve">s </w:t>
      </w:r>
      <w:r>
        <w:t>ú</w:t>
      </w:r>
      <w:r>
        <w:t>tj</w:t>
      </w:r>
      <w:r>
        <w:t>á</w:t>
      </w:r>
      <w:r>
        <w:t>n lehet elnyerni.</w:t>
      </w:r>
    </w:p>
    <w:p w:rsidR="00000000" w:rsidRDefault="00F56C52">
      <w:pPr>
        <w:ind w:firstLine="198"/>
        <w:jc w:val="both"/>
      </w:pPr>
      <w:r>
        <w:t>(2)</w:t>
      </w:r>
      <w:r>
        <w:rPr>
          <w:vertAlign w:val="superscript"/>
        </w:rPr>
        <w:footnoteReference w:id="5"/>
      </w:r>
      <w:r>
        <w:t xml:space="preserve"> Az Emberi Er</w:t>
      </w:r>
      <w:r>
        <w:t>ő</w:t>
      </w:r>
      <w:r>
        <w:t>f</w:t>
      </w:r>
      <w:r>
        <w:t>orr</w:t>
      </w:r>
      <w:r>
        <w:t>á</w:t>
      </w:r>
      <w:r>
        <w:t xml:space="preserve">sok </w:t>
      </w:r>
      <w:r>
        <w:t>é</w:t>
      </w:r>
      <w:r>
        <w:t>s Nemzetk</w:t>
      </w:r>
      <w:r>
        <w:t>ö</w:t>
      </w:r>
      <w:r>
        <w:t>zi Kapcsolatok Bizotts</w:t>
      </w:r>
      <w:r>
        <w:t>á</w:t>
      </w:r>
      <w:r>
        <w:t>g</w:t>
      </w:r>
      <w:r>
        <w:t>á</w:t>
      </w:r>
      <w:r>
        <w:t>nak javaslata alapj</w:t>
      </w:r>
      <w:r>
        <w:t>á</w:t>
      </w:r>
      <w:r>
        <w:t xml:space="preserve">n az </w:t>
      </w:r>
      <w:r>
        <w:lastRenderedPageBreak/>
        <w:t>ö</w:t>
      </w:r>
      <w:r>
        <w:t>szt</w:t>
      </w:r>
      <w:r>
        <w:t>ö</w:t>
      </w:r>
      <w:r>
        <w:t>nd</w:t>
      </w:r>
      <w:r>
        <w:t>í</w:t>
      </w:r>
      <w:r>
        <w:t>jak oda</w:t>
      </w:r>
      <w:r>
        <w:t>í</w:t>
      </w:r>
      <w:r>
        <w:t>t</w:t>
      </w:r>
      <w:r>
        <w:t>é</w:t>
      </w:r>
      <w:r>
        <w:t>l</w:t>
      </w:r>
      <w:r>
        <w:t>é</w:t>
      </w:r>
      <w:r>
        <w:t>s</w:t>
      </w:r>
      <w:r>
        <w:t>é</w:t>
      </w:r>
      <w:r>
        <w:t>r</w:t>
      </w:r>
      <w:r>
        <w:t>ő</w:t>
      </w:r>
      <w:r>
        <w:t>l a F</w:t>
      </w:r>
      <w:r>
        <w:t>ő</w:t>
      </w:r>
      <w:r>
        <w:t>v</w:t>
      </w:r>
      <w:r>
        <w:t>á</w:t>
      </w:r>
      <w:r>
        <w:t>rosi K</w:t>
      </w:r>
      <w:r>
        <w:t>ö</w:t>
      </w:r>
      <w:r>
        <w:t>zgy</w:t>
      </w:r>
      <w:r>
        <w:t>ű</w:t>
      </w:r>
      <w:r>
        <w:t>l</w:t>
      </w:r>
      <w:r>
        <w:t>é</w:t>
      </w:r>
      <w:r>
        <w:t>s d</w:t>
      </w:r>
      <w:r>
        <w:t>ö</w:t>
      </w:r>
      <w:r>
        <w:t>nt, ezt k</w:t>
      </w:r>
      <w:r>
        <w:t>ö</w:t>
      </w:r>
      <w:r>
        <w:t>vet</w:t>
      </w:r>
      <w:r>
        <w:t>ő</w:t>
      </w:r>
      <w:r>
        <w:t>en a f</w:t>
      </w:r>
      <w:r>
        <w:t>ő</w:t>
      </w:r>
      <w:r>
        <w:t>polg</w:t>
      </w:r>
      <w:r>
        <w:t>á</w:t>
      </w:r>
      <w:r>
        <w:t xml:space="preserve">rmester </w:t>
      </w:r>
      <w:r>
        <w:t>á</w:t>
      </w:r>
      <w:r>
        <w:t xml:space="preserve">tadja az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>jakat. A F</w:t>
      </w:r>
      <w:r>
        <w:t>ő</w:t>
      </w:r>
      <w:r>
        <w:t>v</w:t>
      </w:r>
      <w:r>
        <w:t>á</w:t>
      </w:r>
      <w:r>
        <w:t>rosi K</w:t>
      </w:r>
      <w:r>
        <w:t>ö</w:t>
      </w:r>
      <w:r>
        <w:t>zgy</w:t>
      </w:r>
      <w:r>
        <w:t>ű</w:t>
      </w:r>
      <w:r>
        <w:t>l</w:t>
      </w:r>
      <w:r>
        <w:t>é</w:t>
      </w:r>
      <w:r>
        <w:t>st</w:t>
      </w:r>
      <w:r>
        <w:t>ő</w:t>
      </w:r>
      <w:r>
        <w:t xml:space="preserve">l </w:t>
      </w:r>
      <w:r>
        <w:t>á</w:t>
      </w:r>
      <w:r>
        <w:t>truh</w:t>
      </w:r>
      <w:r>
        <w:t>á</w:t>
      </w:r>
      <w:r>
        <w:t>zott hat</w:t>
      </w:r>
      <w:r>
        <w:t>á</w:t>
      </w:r>
      <w:r>
        <w:t>sk</w:t>
      </w:r>
      <w:r>
        <w:t>ö</w:t>
      </w:r>
      <w:r>
        <w:t>rben elj</w:t>
      </w:r>
      <w:r>
        <w:t>á</w:t>
      </w:r>
      <w:r>
        <w:t>rva az Emberi Er</w:t>
      </w:r>
      <w:r>
        <w:t>ő</w:t>
      </w:r>
      <w:r>
        <w:t>forr</w:t>
      </w:r>
      <w:r>
        <w:t>á</w:t>
      </w:r>
      <w:r>
        <w:t xml:space="preserve">sok </w:t>
      </w:r>
      <w:r>
        <w:t>é</w:t>
      </w:r>
      <w:r>
        <w:t>s</w:t>
      </w:r>
      <w:r>
        <w:t xml:space="preserve"> Nemzetk</w:t>
      </w:r>
      <w:r>
        <w:t>ö</w:t>
      </w:r>
      <w:r>
        <w:t>zi Kapcsolatok Bizotts</w:t>
      </w:r>
      <w:r>
        <w:t>á</w:t>
      </w:r>
      <w:r>
        <w:t>ga megk</w:t>
      </w:r>
      <w:r>
        <w:t>ö</w:t>
      </w:r>
      <w:r>
        <w:t>ti a F</w:t>
      </w:r>
      <w:r>
        <w:t>ő</w:t>
      </w:r>
      <w:r>
        <w:t>v</w:t>
      </w:r>
      <w:r>
        <w:t>á</w:t>
      </w:r>
      <w:r>
        <w:t xml:space="preserve">rosi </w:t>
      </w:r>
      <w:r>
        <w:t>Ö</w:t>
      </w:r>
      <w:r>
        <w:t>nkorm</w:t>
      </w:r>
      <w:r>
        <w:t>á</w:t>
      </w:r>
      <w:r>
        <w:t xml:space="preserve">nyzat </w:t>
      </w:r>
      <w:r>
        <w:t>é</w:t>
      </w:r>
      <w:r>
        <w:t>s a p</w:t>
      </w:r>
      <w:r>
        <w:t>á</w:t>
      </w:r>
      <w:r>
        <w:t>ly</w:t>
      </w:r>
      <w:r>
        <w:t>á</w:t>
      </w:r>
      <w:r>
        <w:t>zatot elnyer</w:t>
      </w:r>
      <w:r>
        <w:t>ő</w:t>
      </w:r>
      <w:r>
        <w:t xml:space="preserve"> szem</w:t>
      </w:r>
      <w:r>
        <w:t>é</w:t>
      </w:r>
      <w:r>
        <w:t>ly k</w:t>
      </w:r>
      <w:r>
        <w:t>ö</w:t>
      </w:r>
      <w:r>
        <w:t>z</w:t>
      </w:r>
      <w:r>
        <w:t>ö</w:t>
      </w:r>
      <w:r>
        <w:t>tt l</w:t>
      </w:r>
      <w:r>
        <w:t>é</w:t>
      </w:r>
      <w:r>
        <w:t>trej</w:t>
      </w:r>
      <w:r>
        <w:t>ö</w:t>
      </w:r>
      <w:r>
        <w:t>v</w:t>
      </w:r>
      <w:r>
        <w:t>ő</w:t>
      </w:r>
      <w:r>
        <w:t xml:space="preserve">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>j-meg</w:t>
      </w:r>
      <w:r>
        <w:t>á</w:t>
      </w:r>
      <w:r>
        <w:t>llapod</w:t>
      </w:r>
      <w:r>
        <w:t>á</w:t>
      </w:r>
      <w:r>
        <w:t>st.</w:t>
      </w:r>
    </w:p>
    <w:p w:rsidR="00000000" w:rsidRDefault="00F56C52">
      <w:pPr>
        <w:ind w:firstLine="198"/>
        <w:jc w:val="both"/>
      </w:pPr>
      <w:r>
        <w:t>(3) A Program id</w:t>
      </w:r>
      <w:r>
        <w:t>ő</w:t>
      </w:r>
      <w:r>
        <w:t>tartama legfeljebb 10 h</w:t>
      </w:r>
      <w:r>
        <w:t>ó</w:t>
      </w:r>
      <w:r>
        <w:t>nap.</w:t>
      </w:r>
    </w:p>
    <w:p w:rsidR="00000000" w:rsidRDefault="00F56C52">
      <w:pPr>
        <w:ind w:firstLine="198"/>
        <w:jc w:val="both"/>
      </w:pPr>
      <w:r>
        <w:t>(4)</w:t>
      </w:r>
      <w:r>
        <w:rPr>
          <w:vertAlign w:val="superscript"/>
        </w:rPr>
        <w:footnoteReference w:id="6"/>
      </w:r>
      <w:r>
        <w:t xml:space="preserve"> A Programban </w:t>
      </w:r>
      <w:r>
        <w:t>é</w:t>
      </w:r>
      <w:r>
        <w:t>venk</w:t>
      </w:r>
      <w:r>
        <w:t>é</w:t>
      </w:r>
      <w:r>
        <w:t>nt legfeljebb 10 f</w:t>
      </w:r>
      <w:r>
        <w:t>ő</w:t>
      </w:r>
      <w:r>
        <w:t xml:space="preserve"> vehet r</w:t>
      </w:r>
      <w:r>
        <w:t>é</w:t>
      </w:r>
      <w:r>
        <w:t>szt.</w:t>
      </w:r>
    </w:p>
    <w:p w:rsidR="00000000" w:rsidRDefault="00F56C52">
      <w:pPr>
        <w:ind w:firstLine="198"/>
        <w:jc w:val="both"/>
      </w:pPr>
      <w:r>
        <w:t xml:space="preserve">(5) Az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>j m</w:t>
      </w:r>
      <w:r>
        <w:t>é</w:t>
      </w:r>
      <w:r>
        <w:t>rt</w:t>
      </w:r>
      <w:r>
        <w:t>é</w:t>
      </w:r>
      <w:r>
        <w:t>ke: brutt</w:t>
      </w:r>
      <w:r>
        <w:t>ó</w:t>
      </w:r>
      <w:r>
        <w:t xml:space="preserve"> 50 000 Ft/h</w:t>
      </w:r>
      <w:r>
        <w:t>ó</w:t>
      </w:r>
      <w:r>
        <w:t>/f</w:t>
      </w:r>
      <w:r>
        <w:t>ő</w:t>
      </w:r>
      <w:r>
        <w:t>.</w:t>
      </w:r>
    </w:p>
    <w:p w:rsidR="00000000" w:rsidRDefault="00F56C52">
      <w:pPr>
        <w:ind w:firstLine="198"/>
        <w:jc w:val="both"/>
      </w:pPr>
      <w:r>
        <w:t xml:space="preserve">(6) Az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>j foly</w:t>
      </w:r>
      <w:r>
        <w:t>ó</w:t>
      </w:r>
      <w:r>
        <w:t>s</w:t>
      </w:r>
      <w:r>
        <w:t>í</w:t>
      </w:r>
      <w:r>
        <w:t>t</w:t>
      </w:r>
      <w:r>
        <w:t>á</w:t>
      </w:r>
      <w:r>
        <w:t>s</w:t>
      </w:r>
      <w:r>
        <w:t>á</w:t>
      </w:r>
      <w:r>
        <w:t>nak felt</w:t>
      </w:r>
      <w:r>
        <w:t>é</w:t>
      </w:r>
      <w:r>
        <w:t>tele, hogy a p</w:t>
      </w:r>
      <w:r>
        <w:t>á</w:t>
      </w:r>
      <w:r>
        <w:t>ly</w:t>
      </w:r>
      <w:r>
        <w:t>á</w:t>
      </w:r>
      <w:r>
        <w:t>zatot elnyer</w:t>
      </w:r>
      <w:r>
        <w:t>ő</w:t>
      </w:r>
      <w:r>
        <w:t xml:space="preserve"> szem</w:t>
      </w:r>
      <w:r>
        <w:t>é</w:t>
      </w:r>
      <w:r>
        <w:t xml:space="preserve">ly </w:t>
      </w:r>
      <w:r>
        <w:t>é</w:t>
      </w:r>
      <w:r>
        <w:t>s a F</w:t>
      </w:r>
      <w:r>
        <w:t>ő</w:t>
      </w:r>
      <w:r>
        <w:t>v</w:t>
      </w:r>
      <w:r>
        <w:t>á</w:t>
      </w:r>
      <w:r>
        <w:t xml:space="preserve">rosi </w:t>
      </w:r>
      <w:r>
        <w:t>Ö</w:t>
      </w:r>
      <w:r>
        <w:t>nkorm</w:t>
      </w:r>
      <w:r>
        <w:t>á</w:t>
      </w:r>
      <w:r>
        <w:t xml:space="preserve">nyzat </w:t>
      </w:r>
      <w:r>
        <w:t>í</w:t>
      </w:r>
      <w:r>
        <w:t>r</w:t>
      </w:r>
      <w:r>
        <w:t>á</w:t>
      </w:r>
      <w:r>
        <w:t>sban meg</w:t>
      </w:r>
      <w:r>
        <w:t>á</w:t>
      </w:r>
      <w:r>
        <w:t>llapod</w:t>
      </w:r>
      <w:r>
        <w:t>á</w:t>
      </w:r>
      <w:r>
        <w:t>st k</w:t>
      </w:r>
      <w:r>
        <w:t>ö</w:t>
      </w:r>
      <w:r>
        <w:t>ss</w:t>
      </w:r>
      <w:r>
        <w:t>ö</w:t>
      </w:r>
      <w:r>
        <w:t>n.</w:t>
      </w:r>
    </w:p>
    <w:p w:rsidR="00000000" w:rsidRDefault="00F56C52">
      <w:pPr>
        <w:ind w:firstLine="198"/>
        <w:jc w:val="both"/>
      </w:pPr>
      <w:r>
        <w:rPr>
          <w:b/>
          <w:bCs/>
        </w:rPr>
        <w:t xml:space="preserve">4. </w:t>
      </w:r>
      <w:r>
        <w:rPr>
          <w:b/>
          <w:bCs/>
        </w:rPr>
        <w:t>§</w:t>
      </w:r>
      <w:r>
        <w:t xml:space="preserve"> (1)</w:t>
      </w:r>
      <w:r>
        <w:rPr>
          <w:vertAlign w:val="superscript"/>
        </w:rPr>
        <w:footnoteReference w:id="7"/>
      </w:r>
      <w:r>
        <w:t xml:space="preserve"> P</w:t>
      </w:r>
      <w:r>
        <w:t>á</w:t>
      </w:r>
      <w:r>
        <w:t>ly</w:t>
      </w:r>
      <w:r>
        <w:t>á</w:t>
      </w:r>
      <w:r>
        <w:t>zni a F</w:t>
      </w:r>
      <w:r>
        <w:t>ő</w:t>
      </w:r>
      <w:r>
        <w:t>v</w:t>
      </w:r>
      <w:r>
        <w:t>á</w:t>
      </w:r>
      <w:r>
        <w:t>rosi K</w:t>
      </w:r>
      <w:r>
        <w:t>ö</w:t>
      </w:r>
      <w:r>
        <w:t>zgy</w:t>
      </w:r>
      <w:r>
        <w:t>ű</w:t>
      </w:r>
      <w:r>
        <w:t>l</w:t>
      </w:r>
      <w:r>
        <w:t>é</w:t>
      </w:r>
      <w:r>
        <w:t xml:space="preserve">s </w:t>
      </w:r>
      <w:r>
        <w:t>á</w:t>
      </w:r>
      <w:r>
        <w:t>ltal k</w:t>
      </w:r>
      <w:r>
        <w:t>ö</w:t>
      </w:r>
      <w:r>
        <w:t>zz</w:t>
      </w:r>
      <w:r>
        <w:t>é</w:t>
      </w:r>
      <w:r>
        <w:t>tett p</w:t>
      </w:r>
      <w:r>
        <w:t>á</w:t>
      </w:r>
      <w:r>
        <w:t>ly</w:t>
      </w:r>
      <w:r>
        <w:t>á</w:t>
      </w:r>
      <w:r>
        <w:t>zati felh</w:t>
      </w:r>
      <w:r>
        <w:t>í</w:t>
      </w:r>
      <w:r>
        <w:t>v</w:t>
      </w:r>
      <w:r>
        <w:t>á</w:t>
      </w:r>
      <w:r>
        <w:t>sban foglaltak szerint lehet.</w:t>
      </w:r>
    </w:p>
    <w:p w:rsidR="00000000" w:rsidRDefault="00F56C52">
      <w:pPr>
        <w:ind w:firstLine="198"/>
        <w:jc w:val="both"/>
      </w:pPr>
      <w:r>
        <w:t>(2)</w:t>
      </w:r>
      <w:r>
        <w:rPr>
          <w:vertAlign w:val="superscript"/>
        </w:rPr>
        <w:footnoteReference w:id="8"/>
      </w:r>
      <w:r>
        <w:t xml:space="preserve"> A p</w:t>
      </w:r>
      <w:r>
        <w:t>á</w:t>
      </w:r>
      <w:r>
        <w:t>ly</w:t>
      </w:r>
      <w:r>
        <w:t>á</w:t>
      </w:r>
      <w:r>
        <w:t>zati ki</w:t>
      </w:r>
      <w:r>
        <w:t>í</w:t>
      </w:r>
      <w:r>
        <w:t>r</w:t>
      </w:r>
      <w:r>
        <w:t>á</w:t>
      </w:r>
      <w:r>
        <w:t>s tartalmazza a Program r</w:t>
      </w:r>
      <w:r>
        <w:t>ö</w:t>
      </w:r>
      <w:r>
        <w:t>vid ismertet</w:t>
      </w:r>
      <w:r>
        <w:t>é</w:t>
      </w:r>
      <w:r>
        <w:t>s</w:t>
      </w:r>
      <w:r>
        <w:t>é</w:t>
      </w:r>
      <w:r>
        <w:t>t, a p</w:t>
      </w:r>
      <w:r>
        <w:t>á</w:t>
      </w:r>
      <w:r>
        <w:t>ly</w:t>
      </w:r>
      <w:r>
        <w:t>á</w:t>
      </w:r>
      <w:r>
        <w:t>zati felt</w:t>
      </w:r>
      <w:r>
        <w:t>é</w:t>
      </w:r>
      <w:r>
        <w:t xml:space="preserve">teleket - a 2. </w:t>
      </w:r>
      <w:r>
        <w:t>§</w:t>
      </w:r>
      <w:r>
        <w:t>-ban foglaltakra figyelemmel -, a p</w:t>
      </w:r>
      <w:r>
        <w:t>á</w:t>
      </w:r>
      <w:r>
        <w:t>ly</w:t>
      </w:r>
      <w:r>
        <w:t>á</w:t>
      </w:r>
      <w:r>
        <w:t>zati anyag k</w:t>
      </w:r>
      <w:r>
        <w:t>ö</w:t>
      </w:r>
      <w:r>
        <w:t>telez</w:t>
      </w:r>
      <w:r>
        <w:t>ő</w:t>
      </w:r>
      <w:r>
        <w:t xml:space="preserve"> tartalmi elemeit, beny</w:t>
      </w:r>
      <w:r>
        <w:t>ú</w:t>
      </w:r>
      <w:r>
        <w:t>jt</w:t>
      </w:r>
      <w:r>
        <w:t>á</w:t>
      </w:r>
      <w:r>
        <w:t>s</w:t>
      </w:r>
      <w:r>
        <w:t>á</w:t>
      </w:r>
      <w:r>
        <w:t>nak m</w:t>
      </w:r>
      <w:r>
        <w:t>ó</w:t>
      </w:r>
      <w:r>
        <w:t>dj</w:t>
      </w:r>
      <w:r>
        <w:t>á</w:t>
      </w:r>
      <w:r>
        <w:t>t, hat</w:t>
      </w:r>
      <w:r>
        <w:t>á</w:t>
      </w:r>
      <w:r>
        <w:t>ridej</w:t>
      </w:r>
      <w:r>
        <w:t>é</w:t>
      </w:r>
      <w:r>
        <w:t>t, illetve az elb</w:t>
      </w:r>
      <w:r>
        <w:t>í</w:t>
      </w:r>
      <w:r>
        <w:t>r</w:t>
      </w:r>
      <w:r>
        <w:t>á</w:t>
      </w:r>
      <w:r>
        <w:t>l</w:t>
      </w:r>
      <w:r>
        <w:t>á</w:t>
      </w:r>
      <w:r>
        <w:t>s hat</w:t>
      </w:r>
      <w:r>
        <w:t>á</w:t>
      </w:r>
      <w:r>
        <w:t>ridej</w:t>
      </w:r>
      <w:r>
        <w:t>é</w:t>
      </w:r>
      <w:r>
        <w:t>t.</w:t>
      </w:r>
      <w:r>
        <w:t xml:space="preserve"> A p</w:t>
      </w:r>
      <w:r>
        <w:t>á</w:t>
      </w:r>
      <w:r>
        <w:t>ly</w:t>
      </w:r>
      <w:r>
        <w:t>á</w:t>
      </w:r>
      <w:r>
        <w:t>zati hat</w:t>
      </w:r>
      <w:r>
        <w:t>á</w:t>
      </w:r>
      <w:r>
        <w:t>rid</w:t>
      </w:r>
      <w:r>
        <w:t>ő</w:t>
      </w:r>
      <w:r>
        <w:t xml:space="preserve"> elmulaszt</w:t>
      </w:r>
      <w:r>
        <w:t>á</w:t>
      </w:r>
      <w:r>
        <w:t>sa jogveszt</w:t>
      </w:r>
      <w:r>
        <w:t>é</w:t>
      </w:r>
      <w:r>
        <w:t>ssel j</w:t>
      </w:r>
      <w:r>
        <w:t>á</w:t>
      </w:r>
      <w:r>
        <w:t>r.</w:t>
      </w:r>
    </w:p>
    <w:p w:rsidR="00000000" w:rsidRDefault="00F56C52">
      <w:pPr>
        <w:ind w:firstLine="198"/>
        <w:jc w:val="both"/>
      </w:pPr>
      <w:r>
        <w:t>(3) A formailag nem megfelel</w:t>
      </w:r>
      <w:r>
        <w:t>ő</w:t>
      </w:r>
      <w:r>
        <w:t xml:space="preserve"> p</w:t>
      </w:r>
      <w:r>
        <w:t>á</w:t>
      </w:r>
      <w:r>
        <w:t>ly</w:t>
      </w:r>
      <w:r>
        <w:t>á</w:t>
      </w:r>
      <w:r>
        <w:t xml:space="preserve">zatok az </w:t>
      </w:r>
      <w:r>
        <w:t>é</w:t>
      </w:r>
      <w:r>
        <w:t>rdemi elb</w:t>
      </w:r>
      <w:r>
        <w:t>í</w:t>
      </w:r>
      <w:r>
        <w:t>r</w:t>
      </w:r>
      <w:r>
        <w:t>á</w:t>
      </w:r>
      <w:r>
        <w:t>l</w:t>
      </w:r>
      <w:r>
        <w:t>á</w:t>
      </w:r>
      <w:r>
        <w:t>sb</w:t>
      </w:r>
      <w:r>
        <w:t>ó</w:t>
      </w:r>
      <w:r>
        <w:t>l kiz</w:t>
      </w:r>
      <w:r>
        <w:t>á</w:t>
      </w:r>
      <w:r>
        <w:t>r</w:t>
      </w:r>
      <w:r>
        <w:t>á</w:t>
      </w:r>
      <w:r>
        <w:t>sra ker</w:t>
      </w:r>
      <w:r>
        <w:t>ü</w:t>
      </w:r>
      <w:r>
        <w:t>lnek.</w:t>
      </w:r>
    </w:p>
    <w:p w:rsidR="00000000" w:rsidRDefault="00F56C52">
      <w:pPr>
        <w:ind w:firstLine="198"/>
        <w:jc w:val="both"/>
      </w:pPr>
      <w:r>
        <w:t>(4)</w:t>
      </w:r>
      <w:r>
        <w:rPr>
          <w:vertAlign w:val="superscript"/>
        </w:rPr>
        <w:footnoteReference w:id="9"/>
      </w:r>
      <w:r>
        <w:t xml:space="preserve"> A p</w:t>
      </w:r>
      <w:r>
        <w:t>á</w:t>
      </w:r>
      <w:r>
        <w:t>ly</w:t>
      </w:r>
      <w:r>
        <w:t>á</w:t>
      </w:r>
      <w:r>
        <w:t>zatok elb</w:t>
      </w:r>
      <w:r>
        <w:t>í</w:t>
      </w:r>
      <w:r>
        <w:t>r</w:t>
      </w:r>
      <w:r>
        <w:t>á</w:t>
      </w:r>
      <w:r>
        <w:t>l</w:t>
      </w:r>
      <w:r>
        <w:t>á</w:t>
      </w:r>
      <w:r>
        <w:t>s</w:t>
      </w:r>
      <w:r>
        <w:t>á</w:t>
      </w:r>
      <w:r>
        <w:t>nak rendj</w:t>
      </w:r>
      <w:r>
        <w:t>é</w:t>
      </w:r>
      <w:r>
        <w:t>t a F</w:t>
      </w:r>
      <w:r>
        <w:t>ő</w:t>
      </w:r>
      <w:r>
        <w:t>v</w:t>
      </w:r>
      <w:r>
        <w:t>á</w:t>
      </w:r>
      <w:r>
        <w:t>rosi K</w:t>
      </w:r>
      <w:r>
        <w:t>ö</w:t>
      </w:r>
      <w:r>
        <w:t>zgy</w:t>
      </w:r>
      <w:r>
        <w:t>ű</w:t>
      </w:r>
      <w:r>
        <w:t>l</w:t>
      </w:r>
      <w:r>
        <w:t>é</w:t>
      </w:r>
      <w:r>
        <w:t>s hat</w:t>
      </w:r>
      <w:r>
        <w:t>á</w:t>
      </w:r>
      <w:r>
        <w:t>rozza meg. A p</w:t>
      </w:r>
      <w:r>
        <w:t>á</w:t>
      </w:r>
      <w:r>
        <w:t>ly</w:t>
      </w:r>
      <w:r>
        <w:t>á</w:t>
      </w:r>
      <w:r>
        <w:t>z</w:t>
      </w:r>
      <w:r>
        <w:t>ó</w:t>
      </w:r>
      <w:r>
        <w:t>t t</w:t>
      </w:r>
      <w:r>
        <w:t>á</w:t>
      </w:r>
      <w:r>
        <w:t>j</w:t>
      </w:r>
      <w:r>
        <w:t>é</w:t>
      </w:r>
      <w:r>
        <w:t>koztatni kell a p</w:t>
      </w:r>
      <w:r>
        <w:t>á</w:t>
      </w:r>
      <w:r>
        <w:t>ly</w:t>
      </w:r>
      <w:r>
        <w:t>á</w:t>
      </w:r>
      <w:r>
        <w:t>zati elj</w:t>
      </w:r>
      <w:r>
        <w:t>á</w:t>
      </w:r>
      <w:r>
        <w:t>r</w:t>
      </w:r>
      <w:r>
        <w:t>á</w:t>
      </w:r>
      <w:r>
        <w:t>s menet</w:t>
      </w:r>
      <w:r>
        <w:t>é</w:t>
      </w:r>
      <w:r>
        <w:t>r</w:t>
      </w:r>
      <w:r>
        <w:t>ő</w:t>
      </w:r>
      <w:r>
        <w:t xml:space="preserve">l, valamint az </w:t>
      </w:r>
      <w:r>
        <w:t>á</w:t>
      </w:r>
      <w:r>
        <w:t>ltala el</w:t>
      </w:r>
      <w:r>
        <w:t>é</w:t>
      </w:r>
      <w:r>
        <w:t>rt eredm</w:t>
      </w:r>
      <w:r>
        <w:t>é</w:t>
      </w:r>
      <w:r>
        <w:t>nyr</w:t>
      </w:r>
      <w:r>
        <w:t>ő</w:t>
      </w:r>
      <w:r>
        <w:t xml:space="preserve">l. Az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>jat elnyert p</w:t>
      </w:r>
      <w:r>
        <w:t>á</w:t>
      </w:r>
      <w:r>
        <w:t>ly</w:t>
      </w:r>
      <w:r>
        <w:t>á</w:t>
      </w:r>
      <w:r>
        <w:t>z</w:t>
      </w:r>
      <w:r>
        <w:t>ó</w:t>
      </w:r>
      <w:r>
        <w:t>k nev</w:t>
      </w:r>
      <w:r>
        <w:t>é</w:t>
      </w:r>
      <w:r>
        <w:t>t a helyben szok</w:t>
      </w:r>
      <w:r>
        <w:t>á</w:t>
      </w:r>
      <w:r>
        <w:t>sos m</w:t>
      </w:r>
      <w:r>
        <w:t>ó</w:t>
      </w:r>
      <w:r>
        <w:t>don k</w:t>
      </w:r>
      <w:r>
        <w:t>ö</w:t>
      </w:r>
      <w:r>
        <w:t>zz</w:t>
      </w:r>
      <w:r>
        <w:t>é</w:t>
      </w:r>
      <w:r>
        <w:t xml:space="preserve"> kell tenni.</w:t>
      </w:r>
    </w:p>
    <w:p w:rsidR="00000000" w:rsidRDefault="00F56C52">
      <w:pPr>
        <w:ind w:firstLine="198"/>
        <w:jc w:val="both"/>
      </w:pPr>
      <w:r>
        <w:rPr>
          <w:b/>
          <w:bCs/>
        </w:rPr>
        <w:t xml:space="preserve">5. </w:t>
      </w:r>
      <w:r>
        <w:rPr>
          <w:b/>
          <w:bCs/>
        </w:rPr>
        <w:t>§</w:t>
      </w:r>
      <w:r>
        <w:t xml:space="preserve"> (1) Az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>jas jogviszony megsz</w:t>
      </w:r>
      <w:r>
        <w:t>ű</w:t>
      </w:r>
      <w:r>
        <w:t>nik:</w:t>
      </w:r>
    </w:p>
    <w:p w:rsidR="00000000" w:rsidRDefault="00F56C52">
      <w:pPr>
        <w:ind w:firstLine="198"/>
        <w:jc w:val="both"/>
      </w:pPr>
      <w:r>
        <w:rPr>
          <w:i/>
          <w:iCs/>
        </w:rPr>
        <w:t>a)</w:t>
      </w:r>
      <w:r>
        <w:t xml:space="preserve"> az </w:t>
      </w:r>
      <w:r>
        <w:t>ö</w:t>
      </w:r>
      <w:r>
        <w:t>szt</w:t>
      </w:r>
      <w:r>
        <w:t>ö</w:t>
      </w:r>
      <w:r>
        <w:t>n</w:t>
      </w:r>
      <w:r>
        <w:t>d</w:t>
      </w:r>
      <w:r>
        <w:t>í</w:t>
      </w:r>
      <w:r>
        <w:t>jas hal</w:t>
      </w:r>
      <w:r>
        <w:t>á</w:t>
      </w:r>
      <w:r>
        <w:t>l</w:t>
      </w:r>
      <w:r>
        <w:t>á</w:t>
      </w:r>
      <w:r>
        <w:t>val;</w:t>
      </w:r>
    </w:p>
    <w:p w:rsidR="00000000" w:rsidRDefault="00F56C52">
      <w:pPr>
        <w:ind w:firstLine="198"/>
        <w:jc w:val="both"/>
      </w:pPr>
      <w:r>
        <w:rPr>
          <w:i/>
          <w:iCs/>
        </w:rPr>
        <w:t>b)</w:t>
      </w:r>
      <w:r>
        <w:t xml:space="preserve"> a meg</w:t>
      </w:r>
      <w:r>
        <w:t>á</w:t>
      </w:r>
      <w:r>
        <w:t>llapod</w:t>
      </w:r>
      <w:r>
        <w:t>á</w:t>
      </w:r>
      <w:r>
        <w:t>sban meghat</w:t>
      </w:r>
      <w:r>
        <w:t>á</w:t>
      </w:r>
      <w:r>
        <w:t>rozott id</w:t>
      </w:r>
      <w:r>
        <w:t>ő</w:t>
      </w:r>
      <w:r>
        <w:t>pont bek</w:t>
      </w:r>
      <w:r>
        <w:t>ö</w:t>
      </w:r>
      <w:r>
        <w:t>vetkezt</w:t>
      </w:r>
      <w:r>
        <w:t>é</w:t>
      </w:r>
      <w:r>
        <w:t>vel;</w:t>
      </w:r>
    </w:p>
    <w:p w:rsidR="00000000" w:rsidRDefault="00F56C52">
      <w:pPr>
        <w:ind w:firstLine="198"/>
        <w:jc w:val="both"/>
      </w:pPr>
      <w:r>
        <w:rPr>
          <w:i/>
          <w:iCs/>
        </w:rPr>
        <w:t>c)</w:t>
      </w:r>
      <w:r>
        <w:t xml:space="preserve"> az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>jr</w:t>
      </w:r>
      <w:r>
        <w:t>ó</w:t>
      </w:r>
      <w:r>
        <w:t>l t</w:t>
      </w:r>
      <w:r>
        <w:t>ö</w:t>
      </w:r>
      <w:r>
        <w:t>rt</w:t>
      </w:r>
      <w:r>
        <w:t>é</w:t>
      </w:r>
      <w:r>
        <w:t>n</w:t>
      </w:r>
      <w:r>
        <w:t>ő</w:t>
      </w:r>
      <w:r>
        <w:t xml:space="preserve"> lemond</w:t>
      </w:r>
      <w:r>
        <w:t>á</w:t>
      </w:r>
      <w:r>
        <w:t>ssal;</w:t>
      </w:r>
    </w:p>
    <w:p w:rsidR="00000000" w:rsidRDefault="00F56C52">
      <w:pPr>
        <w:ind w:firstLine="198"/>
        <w:jc w:val="both"/>
      </w:pPr>
      <w:r>
        <w:rPr>
          <w:i/>
          <w:iCs/>
        </w:rPr>
        <w:t>d)</w:t>
      </w:r>
      <w:r>
        <w:rPr>
          <w:i/>
          <w:iCs/>
          <w:vertAlign w:val="superscript"/>
        </w:rPr>
        <w:footnoteReference w:id="10"/>
      </w:r>
      <w:r>
        <w:t xml:space="preserve"> amennyiben az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>jas - a (7) bekezd</w:t>
      </w:r>
      <w:r>
        <w:t>é</w:t>
      </w:r>
      <w:r>
        <w:t>sben</w:t>
      </w:r>
      <w:r>
        <w:t xml:space="preserve"> meghat</w:t>
      </w:r>
      <w:r>
        <w:t>á</w:t>
      </w:r>
      <w:r>
        <w:t>rozottak kiv</w:t>
      </w:r>
      <w:r>
        <w:t>é</w:t>
      </w:r>
      <w:r>
        <w:t>tel</w:t>
      </w:r>
      <w:r>
        <w:t>é</w:t>
      </w:r>
      <w:r>
        <w:t>vel - a meg</w:t>
      </w:r>
      <w:r>
        <w:t>á</w:t>
      </w:r>
      <w:r>
        <w:t>llapod</w:t>
      </w:r>
      <w:r>
        <w:t>á</w:t>
      </w:r>
      <w:r>
        <w:t>sban meghat</w:t>
      </w:r>
      <w:r>
        <w:t>á</w:t>
      </w:r>
      <w:r>
        <w:t>rozott id</w:t>
      </w:r>
      <w:r>
        <w:t>ő</w:t>
      </w:r>
      <w:r>
        <w:t>pontig nem szerzi meg a fels</w:t>
      </w:r>
      <w:r>
        <w:t>ő</w:t>
      </w:r>
      <w:r>
        <w:t>fok</w:t>
      </w:r>
      <w:r>
        <w:t>ú</w:t>
      </w:r>
      <w:r>
        <w:t xml:space="preserve"> v</w:t>
      </w:r>
      <w:r>
        <w:t>é</w:t>
      </w:r>
      <w:r>
        <w:t>gzetts</w:t>
      </w:r>
      <w:r>
        <w:t>é</w:t>
      </w:r>
      <w:r>
        <w:t>get igazol</w:t>
      </w:r>
      <w:r>
        <w:t>ó</w:t>
      </w:r>
      <w:r>
        <w:t xml:space="preserve"> okirat</w:t>
      </w:r>
      <w:r>
        <w:t>á</w:t>
      </w:r>
      <w:r>
        <w:t>t;</w:t>
      </w:r>
    </w:p>
    <w:p w:rsidR="00000000" w:rsidRDefault="00F56C52">
      <w:pPr>
        <w:ind w:firstLine="198"/>
        <w:jc w:val="both"/>
      </w:pPr>
      <w:r>
        <w:rPr>
          <w:i/>
          <w:iCs/>
        </w:rPr>
        <w:t>e)</w:t>
      </w:r>
      <w:r>
        <w:t xml:space="preserve"> az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>jas nem tesz eleget a meg</w:t>
      </w:r>
      <w:r>
        <w:t>á</w:t>
      </w:r>
      <w:r>
        <w:t>llapod</w:t>
      </w:r>
      <w:r>
        <w:t>á</w:t>
      </w:r>
      <w:r>
        <w:t>sban v</w:t>
      </w:r>
      <w:r>
        <w:t>á</w:t>
      </w:r>
      <w:r>
        <w:t>llalt k</w:t>
      </w:r>
      <w:r>
        <w:t>ö</w:t>
      </w:r>
      <w:r>
        <w:t>telezetts</w:t>
      </w:r>
      <w:r>
        <w:t>é</w:t>
      </w:r>
      <w:r>
        <w:t>geinek;</w:t>
      </w:r>
    </w:p>
    <w:p w:rsidR="00000000" w:rsidRDefault="00F56C52">
      <w:pPr>
        <w:ind w:firstLine="198"/>
        <w:jc w:val="both"/>
      </w:pPr>
      <w:r>
        <w:rPr>
          <w:i/>
          <w:iCs/>
        </w:rPr>
        <w:t>f)</w:t>
      </w:r>
      <w:r>
        <w:t xml:space="preserve"> a hallgat</w:t>
      </w:r>
      <w:r>
        <w:t>ó</w:t>
      </w:r>
      <w:r>
        <w:t>i jogviszony megsz</w:t>
      </w:r>
      <w:r>
        <w:t>ű</w:t>
      </w:r>
      <w:r>
        <w:t>n</w:t>
      </w:r>
      <w:r>
        <w:t>é</w:t>
      </w:r>
      <w:r>
        <w:t>s</w:t>
      </w:r>
      <w:r>
        <w:t>é</w:t>
      </w:r>
      <w:r>
        <w:t>vel, ille</w:t>
      </w:r>
      <w:r>
        <w:t>tve sz</w:t>
      </w:r>
      <w:r>
        <w:t>ü</w:t>
      </w:r>
      <w:r>
        <w:t>neteltet</w:t>
      </w:r>
      <w:r>
        <w:t>é</w:t>
      </w:r>
      <w:r>
        <w:t>s</w:t>
      </w:r>
      <w:r>
        <w:t>é</w:t>
      </w:r>
      <w:r>
        <w:t>vel, kiv</w:t>
      </w:r>
      <w:r>
        <w:t>é</w:t>
      </w:r>
      <w:r>
        <w:t>ve az (5) bekezd</w:t>
      </w:r>
      <w:r>
        <w:t>é</w:t>
      </w:r>
      <w:r>
        <w:t>sben foglalt esetet;</w:t>
      </w:r>
    </w:p>
    <w:p w:rsidR="00000000" w:rsidRDefault="00F56C52">
      <w:pPr>
        <w:ind w:firstLine="204"/>
        <w:jc w:val="both"/>
      </w:pPr>
      <w:r>
        <w:rPr>
          <w:i/>
          <w:iCs/>
        </w:rPr>
        <w:t>g)</w:t>
      </w:r>
      <w:r>
        <w:rPr>
          <w:i/>
          <w:iCs/>
          <w:vertAlign w:val="superscript"/>
        </w:rPr>
        <w:footnoteReference w:id="11"/>
      </w:r>
    </w:p>
    <w:p w:rsidR="00000000" w:rsidRDefault="00F56C52">
      <w:pPr>
        <w:ind w:firstLine="198"/>
        <w:jc w:val="both"/>
      </w:pPr>
      <w:r>
        <w:t xml:space="preserve">(2) Az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>jas jogviszony megsz</w:t>
      </w:r>
      <w:r>
        <w:t>ü</w:t>
      </w:r>
      <w:r>
        <w:t>ntethet</w:t>
      </w:r>
      <w:r>
        <w:t>ő</w:t>
      </w:r>
      <w:r>
        <w:t>:</w:t>
      </w:r>
    </w:p>
    <w:p w:rsidR="00000000" w:rsidRDefault="00F56C52">
      <w:pPr>
        <w:ind w:firstLine="198"/>
        <w:jc w:val="both"/>
      </w:pPr>
      <w:r>
        <w:rPr>
          <w:i/>
          <w:iCs/>
        </w:rPr>
        <w:t>a)</w:t>
      </w:r>
      <w:r>
        <w:t xml:space="preserve"> a felek k</w:t>
      </w:r>
      <w:r>
        <w:t>ö</w:t>
      </w:r>
      <w:r>
        <w:t>z</w:t>
      </w:r>
      <w:r>
        <w:t>ö</w:t>
      </w:r>
      <w:r>
        <w:t>s megegyez</w:t>
      </w:r>
      <w:r>
        <w:t>é</w:t>
      </w:r>
      <w:r>
        <w:t>s</w:t>
      </w:r>
      <w:r>
        <w:t>é</w:t>
      </w:r>
      <w:r>
        <w:t>vel;</w:t>
      </w:r>
    </w:p>
    <w:p w:rsidR="00000000" w:rsidRDefault="00F56C52">
      <w:pPr>
        <w:ind w:firstLine="198"/>
        <w:jc w:val="both"/>
      </w:pPr>
      <w:r>
        <w:rPr>
          <w:i/>
          <w:iCs/>
        </w:rPr>
        <w:t>b)</w:t>
      </w:r>
      <w:r>
        <w:t xml:space="preserve"> a</w:t>
      </w:r>
      <w:r>
        <w:t>zonnali hat</w:t>
      </w:r>
      <w:r>
        <w:t>á</w:t>
      </w:r>
      <w:r>
        <w:t>ly</w:t>
      </w:r>
      <w:r>
        <w:t>ú</w:t>
      </w:r>
      <w:r>
        <w:t xml:space="preserve"> felmond</w:t>
      </w:r>
      <w:r>
        <w:t>á</w:t>
      </w:r>
      <w:r>
        <w:t>ssal, ha a m</w:t>
      </w:r>
      <w:r>
        <w:t>á</w:t>
      </w:r>
      <w:r>
        <w:t>sik f</w:t>
      </w:r>
      <w:r>
        <w:t>é</w:t>
      </w:r>
      <w:r>
        <w:t>l a jogviszonyb</w:t>
      </w:r>
      <w:r>
        <w:t>ó</w:t>
      </w:r>
      <w:r>
        <w:t>l sz</w:t>
      </w:r>
      <w:r>
        <w:t>á</w:t>
      </w:r>
      <w:r>
        <w:t>rmaz</w:t>
      </w:r>
      <w:r>
        <w:t>ó</w:t>
      </w:r>
      <w:r>
        <w:t xml:space="preserve"> l</w:t>
      </w:r>
      <w:r>
        <w:t>é</w:t>
      </w:r>
      <w:r>
        <w:t>nyeges k</w:t>
      </w:r>
      <w:r>
        <w:t>ö</w:t>
      </w:r>
      <w:r>
        <w:t>telezetts</w:t>
      </w:r>
      <w:r>
        <w:t>é</w:t>
      </w:r>
      <w:r>
        <w:t>g</w:t>
      </w:r>
      <w:r>
        <w:t>é</w:t>
      </w:r>
      <w:r>
        <w:t>t sz</w:t>
      </w:r>
      <w:r>
        <w:t>á</w:t>
      </w:r>
      <w:r>
        <w:t>nd</w:t>
      </w:r>
      <w:r>
        <w:t>é</w:t>
      </w:r>
      <w:r>
        <w:t>kosan vagy s</w:t>
      </w:r>
      <w:r>
        <w:t>ú</w:t>
      </w:r>
      <w:r>
        <w:t>lyos gondatlans</w:t>
      </w:r>
      <w:r>
        <w:t>á</w:t>
      </w:r>
      <w:r>
        <w:t>ggal jelent</w:t>
      </w:r>
      <w:r>
        <w:t>ő</w:t>
      </w:r>
      <w:r>
        <w:t>s m</w:t>
      </w:r>
      <w:r>
        <w:t>é</w:t>
      </w:r>
      <w:r>
        <w:t>rt</w:t>
      </w:r>
      <w:r>
        <w:t>é</w:t>
      </w:r>
      <w:r>
        <w:t>kben megszegi, vagy egy</w:t>
      </w:r>
      <w:r>
        <w:t>é</w:t>
      </w:r>
      <w:r>
        <w:t>bk</w:t>
      </w:r>
      <w:r>
        <w:t>é</w:t>
      </w:r>
      <w:r>
        <w:t>nt olyan magatart</w:t>
      </w:r>
      <w:r>
        <w:t>á</w:t>
      </w:r>
      <w:r>
        <w:t>st tan</w:t>
      </w:r>
      <w:r>
        <w:t>ú</w:t>
      </w:r>
      <w:r>
        <w:t>s</w:t>
      </w:r>
      <w:r>
        <w:t>í</w:t>
      </w:r>
      <w:r>
        <w:t>t, amely a jogviszony fenntart</w:t>
      </w:r>
      <w:r>
        <w:t>á</w:t>
      </w:r>
      <w:r>
        <w:t>s</w:t>
      </w:r>
      <w:r>
        <w:t>á</w:t>
      </w:r>
      <w:r>
        <w:t>t lehetetlenn</w:t>
      </w:r>
      <w:r>
        <w:t>é</w:t>
      </w:r>
      <w:r>
        <w:t xml:space="preserve"> teszi</w:t>
      </w:r>
      <w:r>
        <w:t>.</w:t>
      </w:r>
    </w:p>
    <w:p w:rsidR="00000000" w:rsidRDefault="00F56C52">
      <w:pPr>
        <w:ind w:firstLine="198"/>
        <w:jc w:val="both"/>
      </w:pPr>
      <w:r>
        <w:t>(3)</w:t>
      </w:r>
      <w:r>
        <w:rPr>
          <w:vertAlign w:val="superscript"/>
        </w:rPr>
        <w:footnoteReference w:id="12"/>
      </w:r>
      <w:r>
        <w:t xml:space="preserve"> Az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>jast az (1) bekezd</w:t>
      </w:r>
      <w:r>
        <w:t>é</w:t>
      </w:r>
      <w:r>
        <w:t>s</w:t>
      </w:r>
      <w:r>
        <w:rPr>
          <w:i/>
          <w:iCs/>
        </w:rPr>
        <w:t xml:space="preserve"> c)-f)</w:t>
      </w:r>
      <w:r>
        <w:t xml:space="preserve"> pontjaiban, valamint a (2) bekezd</w:t>
      </w:r>
      <w:r>
        <w:t>é</w:t>
      </w:r>
      <w:r>
        <w:t>s</w:t>
      </w:r>
      <w:r>
        <w:rPr>
          <w:i/>
          <w:iCs/>
        </w:rPr>
        <w:t xml:space="preserve"> b)</w:t>
      </w:r>
      <w:r>
        <w:t xml:space="preserve"> pontj</w:t>
      </w:r>
      <w:r>
        <w:t>á</w:t>
      </w:r>
      <w:r>
        <w:t>ban meghat</w:t>
      </w:r>
      <w:r>
        <w:t>á</w:t>
      </w:r>
      <w:r>
        <w:t>rozott esetekben a let</w:t>
      </w:r>
      <w:r>
        <w:t>ö</w:t>
      </w:r>
      <w:r>
        <w:t>lt</w:t>
      </w:r>
      <w:r>
        <w:t>ö</w:t>
      </w:r>
      <w:r>
        <w:t xml:space="preserve">tt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>jas id</w:t>
      </w:r>
      <w:r>
        <w:t>ő</w:t>
      </w:r>
      <w:r>
        <w:t>szakra vonatkoz</w:t>
      </w:r>
      <w:r>
        <w:t>ó</w:t>
      </w:r>
      <w:r>
        <w:t xml:space="preserve"> el</w:t>
      </w:r>
      <w:r>
        <w:t>sz</w:t>
      </w:r>
      <w:r>
        <w:t>á</w:t>
      </w:r>
      <w:r>
        <w:t>mol</w:t>
      </w:r>
      <w:r>
        <w:t>á</w:t>
      </w:r>
      <w:r>
        <w:t xml:space="preserve">si </w:t>
      </w:r>
      <w:r>
        <w:t>é</w:t>
      </w:r>
      <w:r>
        <w:t>s visszafizet</w:t>
      </w:r>
      <w:r>
        <w:t>é</w:t>
      </w:r>
      <w:r>
        <w:t>si k</w:t>
      </w:r>
      <w:r>
        <w:t>ö</w:t>
      </w:r>
      <w:r>
        <w:t>telezetts</w:t>
      </w:r>
      <w:r>
        <w:t>é</w:t>
      </w:r>
      <w:r>
        <w:t>g terheli.</w:t>
      </w:r>
    </w:p>
    <w:p w:rsidR="00000000" w:rsidRDefault="00F56C52">
      <w:pPr>
        <w:ind w:firstLine="198"/>
        <w:jc w:val="both"/>
      </w:pPr>
      <w:r>
        <w:lastRenderedPageBreak/>
        <w:t xml:space="preserve">(4) Indokolt esetben az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 xml:space="preserve">jas </w:t>
      </w:r>
      <w:r>
        <w:t>í</w:t>
      </w:r>
      <w:r>
        <w:t>r</w:t>
      </w:r>
      <w:r>
        <w:t>á</w:t>
      </w:r>
      <w:r>
        <w:t>sbeli k</w:t>
      </w:r>
      <w:r>
        <w:t>é</w:t>
      </w:r>
      <w:r>
        <w:t>relm</w:t>
      </w:r>
      <w:r>
        <w:t>é</w:t>
      </w:r>
      <w:r>
        <w:t>re, a F</w:t>
      </w:r>
      <w:r>
        <w:t>ő</w:t>
      </w:r>
      <w:r>
        <w:t>v</w:t>
      </w:r>
      <w:r>
        <w:t>á</w:t>
      </w:r>
      <w:r>
        <w:t xml:space="preserve">rosi </w:t>
      </w:r>
      <w:r>
        <w:t>Ö</w:t>
      </w:r>
      <w:r>
        <w:t>nkorm</w:t>
      </w:r>
      <w:r>
        <w:t>á</w:t>
      </w:r>
      <w:r>
        <w:t>nyzat mindenkor hat</w:t>
      </w:r>
      <w:r>
        <w:t>á</w:t>
      </w:r>
      <w:r>
        <w:t>lyos vagyonrendelet</w:t>
      </w:r>
      <w:r>
        <w:t>é</w:t>
      </w:r>
      <w:r>
        <w:t>nek szab</w:t>
      </w:r>
      <w:r>
        <w:t>á</w:t>
      </w:r>
      <w:r>
        <w:t>lyai szerint, r</w:t>
      </w:r>
      <w:r>
        <w:t>é</w:t>
      </w:r>
      <w:r>
        <w:t>szben vagy eg</w:t>
      </w:r>
      <w:r>
        <w:t>é</w:t>
      </w:r>
      <w:r>
        <w:t>szben felment</w:t>
      </w:r>
      <w:r>
        <w:t>é</w:t>
      </w:r>
      <w:r>
        <w:t>s adhat</w:t>
      </w:r>
      <w:r>
        <w:t>ó</w:t>
      </w:r>
      <w:r>
        <w:t xml:space="preserve"> a visszafizet</w:t>
      </w:r>
      <w:r>
        <w:t>é</w:t>
      </w:r>
      <w:r>
        <w:t>si k</w:t>
      </w:r>
      <w:r>
        <w:t>ö</w:t>
      </w:r>
      <w:r>
        <w:t>telezetts</w:t>
      </w:r>
      <w:r>
        <w:t>é</w:t>
      </w:r>
      <w:r>
        <w:t>g teljes</w:t>
      </w:r>
      <w:r>
        <w:t>í</w:t>
      </w:r>
      <w:r>
        <w:t>t</w:t>
      </w:r>
      <w:r>
        <w:t>é</w:t>
      </w:r>
      <w:r>
        <w:t>se al</w:t>
      </w:r>
      <w:r>
        <w:t>ó</w:t>
      </w:r>
      <w:r>
        <w:t>l.</w:t>
      </w:r>
    </w:p>
    <w:p w:rsidR="00000000" w:rsidRDefault="00F56C52">
      <w:pPr>
        <w:ind w:firstLine="198"/>
        <w:jc w:val="both"/>
      </w:pPr>
      <w:r>
        <w:t>(5)</w:t>
      </w:r>
      <w:r>
        <w:rPr>
          <w:vertAlign w:val="superscript"/>
        </w:rPr>
        <w:footnoteReference w:id="13"/>
      </w:r>
      <w:r>
        <w:t xml:space="preserve"> Az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>jas jogviszony sz</w:t>
      </w:r>
      <w:r>
        <w:t>ü</w:t>
      </w:r>
      <w:r>
        <w:t>neteltet</w:t>
      </w:r>
      <w:r>
        <w:t>é</w:t>
      </w:r>
      <w:r>
        <w:t>s</w:t>
      </w:r>
      <w:r>
        <w:t>é</w:t>
      </w:r>
      <w:r>
        <w:t>t a F</w:t>
      </w:r>
      <w:r>
        <w:t>ő</w:t>
      </w:r>
      <w:r>
        <w:t>v</w:t>
      </w:r>
      <w:r>
        <w:t>á</w:t>
      </w:r>
      <w:r>
        <w:t>rosi K</w:t>
      </w:r>
      <w:r>
        <w:t>ö</w:t>
      </w:r>
      <w:r>
        <w:t>zgy</w:t>
      </w:r>
      <w:r>
        <w:t>ű</w:t>
      </w:r>
      <w:r>
        <w:t>l</w:t>
      </w:r>
      <w:r>
        <w:t>é</w:t>
      </w:r>
      <w:r>
        <w:t>s kiz</w:t>
      </w:r>
      <w:r>
        <w:t>á</w:t>
      </w:r>
      <w:r>
        <w:t>r</w:t>
      </w:r>
      <w:r>
        <w:t>ó</w:t>
      </w:r>
      <w:r>
        <w:t xml:space="preserve">lag az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>jas tart</w:t>
      </w:r>
      <w:r>
        <w:t>ó</w:t>
      </w:r>
      <w:r>
        <w:t>s betegs</w:t>
      </w:r>
      <w:r>
        <w:t>é</w:t>
      </w:r>
      <w:r>
        <w:t>ge eset</w:t>
      </w:r>
      <w:r>
        <w:t>é</w:t>
      </w:r>
      <w:r>
        <w:t xml:space="preserve">n, </w:t>
      </w:r>
      <w:r>
        <w:t>í</w:t>
      </w:r>
      <w:r>
        <w:t>r</w:t>
      </w:r>
      <w:r>
        <w:t>á</w:t>
      </w:r>
      <w:r>
        <w:t>sbeli k</w:t>
      </w:r>
      <w:r>
        <w:t>é</w:t>
      </w:r>
      <w:r>
        <w:t>relme, tov</w:t>
      </w:r>
      <w:r>
        <w:t>á</w:t>
      </w:r>
      <w:r>
        <w:t>bb</w:t>
      </w:r>
      <w:r>
        <w:t>á</w:t>
      </w:r>
      <w:r>
        <w:t xml:space="preserve"> a fels</w:t>
      </w:r>
      <w:r>
        <w:t>ő</w:t>
      </w:r>
      <w:r>
        <w:t>oktat</w:t>
      </w:r>
      <w:r>
        <w:t>á</w:t>
      </w:r>
      <w:r>
        <w:t>si int</w:t>
      </w:r>
      <w:r>
        <w:t>é</w:t>
      </w:r>
      <w:r>
        <w:t>zm</w:t>
      </w:r>
      <w:r>
        <w:t>é</w:t>
      </w:r>
      <w:r>
        <w:t xml:space="preserve">ny </w:t>
      </w:r>
      <w:r>
        <w:t>á</w:t>
      </w:r>
      <w:r>
        <w:t>ltal kiadott hallgat</w:t>
      </w:r>
      <w:r>
        <w:t>ó</w:t>
      </w:r>
      <w:r>
        <w:t>i jogviszony sz</w:t>
      </w:r>
      <w:r>
        <w:t>ü</w:t>
      </w:r>
      <w:r>
        <w:t>neteltet</w:t>
      </w:r>
      <w:r>
        <w:t>é</w:t>
      </w:r>
      <w:r>
        <w:t>s</w:t>
      </w:r>
      <w:r>
        <w:t>é</w:t>
      </w:r>
      <w:r>
        <w:t>re vonatkoz</w:t>
      </w:r>
      <w:r>
        <w:t>ó</w:t>
      </w:r>
      <w:r>
        <w:t xml:space="preserve"> enged</w:t>
      </w:r>
      <w:r>
        <w:t>é</w:t>
      </w:r>
      <w:r>
        <w:t xml:space="preserve">ly </w:t>
      </w:r>
      <w:r>
        <w:t>é</w:t>
      </w:r>
      <w:r>
        <w:t>s orvosi igazol</w:t>
      </w:r>
      <w:r>
        <w:t>á</w:t>
      </w:r>
      <w:r>
        <w:t>s alapj</w:t>
      </w:r>
      <w:r>
        <w:t>á</w:t>
      </w:r>
      <w:r>
        <w:t>n enged</w:t>
      </w:r>
      <w:r>
        <w:t>é</w:t>
      </w:r>
      <w:r>
        <w:t>lyezheti. A sz</w:t>
      </w:r>
      <w:r>
        <w:t>ü</w:t>
      </w:r>
      <w:r>
        <w:t>neteltet</w:t>
      </w:r>
      <w:r>
        <w:t>é</w:t>
      </w:r>
      <w:r>
        <w:t xml:space="preserve">s ideje alatt az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>j kifizet</w:t>
      </w:r>
      <w:r>
        <w:t>é</w:t>
      </w:r>
      <w:r>
        <w:t>se is sz</w:t>
      </w:r>
      <w:r>
        <w:t>ü</w:t>
      </w:r>
      <w:r>
        <w:t>netel.</w:t>
      </w:r>
    </w:p>
    <w:p w:rsidR="00000000" w:rsidRDefault="00F56C52">
      <w:pPr>
        <w:ind w:firstLine="198"/>
        <w:jc w:val="both"/>
      </w:pPr>
      <w:r>
        <w:t>(6)</w:t>
      </w:r>
      <w:r>
        <w:rPr>
          <w:vertAlign w:val="superscript"/>
        </w:rPr>
        <w:footnoteReference w:id="14"/>
      </w:r>
      <w:r>
        <w:t xml:space="preserve"> Amennyiben az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 xml:space="preserve">jas az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>jas jogviszony ideje alatt munkav</w:t>
      </w:r>
      <w:r>
        <w:t>é</w:t>
      </w:r>
      <w:r>
        <w:t>gz</w:t>
      </w:r>
      <w:r>
        <w:t>é</w:t>
      </w:r>
      <w:r>
        <w:t>sre ir</w:t>
      </w:r>
      <w:r>
        <w:t>á</w:t>
      </w:r>
      <w:r>
        <w:t>nyul</w:t>
      </w:r>
      <w:r>
        <w:t>ó</w:t>
      </w:r>
      <w:r>
        <w:t xml:space="preserve"> jogviszonyt l</w:t>
      </w:r>
      <w:r>
        <w:t>é</w:t>
      </w:r>
      <w:r>
        <w:t>tes</w:t>
      </w:r>
      <w:r>
        <w:t>í</w:t>
      </w:r>
      <w:r>
        <w:t>t, r</w:t>
      </w:r>
      <w:r>
        <w:t>é</w:t>
      </w:r>
      <w:r>
        <w:t>sz</w:t>
      </w:r>
      <w:r>
        <w:t>é</w:t>
      </w:r>
      <w:r>
        <w:t xml:space="preserve">re az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>jas jogviszony tov</w:t>
      </w:r>
      <w:r>
        <w:t>á</w:t>
      </w:r>
      <w:r>
        <w:t>bbi id</w:t>
      </w:r>
      <w:r>
        <w:t>ő</w:t>
      </w:r>
      <w:r>
        <w:t>tartam</w:t>
      </w:r>
      <w:r>
        <w:t>á</w:t>
      </w:r>
      <w:r>
        <w:t xml:space="preserve">ra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>j nem foly</w:t>
      </w:r>
      <w:r>
        <w:t>ó</w:t>
      </w:r>
      <w:r>
        <w:t>s</w:t>
      </w:r>
      <w:r>
        <w:t>í</w:t>
      </w:r>
      <w:r>
        <w:t>that</w:t>
      </w:r>
      <w:r>
        <w:t>ó</w:t>
      </w:r>
      <w:r>
        <w:t>.</w:t>
      </w:r>
    </w:p>
    <w:p w:rsidR="00000000" w:rsidRDefault="00F56C52">
      <w:pPr>
        <w:ind w:firstLine="198"/>
        <w:jc w:val="both"/>
      </w:pPr>
      <w:r>
        <w:t>(7)</w:t>
      </w:r>
      <w:r>
        <w:rPr>
          <w:vertAlign w:val="superscript"/>
        </w:rPr>
        <w:footnoteReference w:id="15"/>
      </w:r>
      <w:r>
        <w:t xml:space="preserve"> Amennyiben az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>jas a meg</w:t>
      </w:r>
      <w:r>
        <w:t>á</w:t>
      </w:r>
      <w:r>
        <w:t>llapod</w:t>
      </w:r>
      <w:r>
        <w:t>á</w:t>
      </w:r>
      <w:r>
        <w:t>sban meghat</w:t>
      </w:r>
      <w:r>
        <w:t>á</w:t>
      </w:r>
      <w:r>
        <w:t>rozott id</w:t>
      </w:r>
      <w:r>
        <w:t>ő</w:t>
      </w:r>
      <w:r>
        <w:t xml:space="preserve">pontig </w:t>
      </w:r>
      <w:r>
        <w:t>ö</w:t>
      </w:r>
      <w:r>
        <w:t>nhib</w:t>
      </w:r>
      <w:r>
        <w:t>á</w:t>
      </w:r>
      <w:r>
        <w:t>j</w:t>
      </w:r>
      <w:r>
        <w:t>á</w:t>
      </w:r>
      <w:r>
        <w:t>n k</w:t>
      </w:r>
      <w:r>
        <w:t>í</w:t>
      </w:r>
      <w:r>
        <w:t>v</w:t>
      </w:r>
      <w:r>
        <w:t>ü</w:t>
      </w:r>
      <w:r>
        <w:t>l nem szerzi meg a fels</w:t>
      </w:r>
      <w:r>
        <w:t>ő</w:t>
      </w:r>
      <w:r>
        <w:t>fok</w:t>
      </w:r>
      <w:r>
        <w:t>ú</w:t>
      </w:r>
      <w:r>
        <w:t xml:space="preserve"> v</w:t>
      </w:r>
      <w:r>
        <w:t>é</w:t>
      </w:r>
      <w:r>
        <w:t>gzetts</w:t>
      </w:r>
      <w:r>
        <w:t>é</w:t>
      </w:r>
      <w:r>
        <w:t>get igazol</w:t>
      </w:r>
      <w:r>
        <w:t>ó</w:t>
      </w:r>
      <w:r>
        <w:t xml:space="preserve"> okirat</w:t>
      </w:r>
      <w:r>
        <w:t>á</w:t>
      </w:r>
      <w:r>
        <w:t>t, indokl</w:t>
      </w:r>
      <w:r>
        <w:t>á</w:t>
      </w:r>
      <w:r>
        <w:t>ssal al</w:t>
      </w:r>
      <w:r>
        <w:t>á</w:t>
      </w:r>
      <w:r>
        <w:t>t</w:t>
      </w:r>
      <w:r>
        <w:t>á</w:t>
      </w:r>
      <w:r>
        <w:t xml:space="preserve">masztott </w:t>
      </w:r>
      <w:r>
        <w:t>í</w:t>
      </w:r>
      <w:r>
        <w:t>r</w:t>
      </w:r>
      <w:r>
        <w:t>á</w:t>
      </w:r>
      <w:r>
        <w:t>sbeli k</w:t>
      </w:r>
      <w:r>
        <w:t>é</w:t>
      </w:r>
      <w:r>
        <w:t>relm</w:t>
      </w:r>
      <w:r>
        <w:t>é</w:t>
      </w:r>
      <w:r>
        <w:t>re a meg</w:t>
      </w:r>
      <w:r>
        <w:t>á</w:t>
      </w:r>
      <w:r>
        <w:t>llapod</w:t>
      </w:r>
      <w:r>
        <w:t>á</w:t>
      </w:r>
      <w:r>
        <w:t>sban meghat</w:t>
      </w:r>
      <w:r>
        <w:t>á</w:t>
      </w:r>
      <w:r>
        <w:t xml:space="preserve">rozott </w:t>
      </w:r>
      <w:r>
        <w:t>hat</w:t>
      </w:r>
      <w:r>
        <w:t>á</w:t>
      </w:r>
      <w:r>
        <w:t>rid</w:t>
      </w:r>
      <w:r>
        <w:t>ő</w:t>
      </w:r>
      <w:r>
        <w:t xml:space="preserve"> egy alkalommal legfeljebb egy </w:t>
      </w:r>
      <w:r>
        <w:t>é</w:t>
      </w:r>
      <w:r>
        <w:t>vvel meghosszabb</w:t>
      </w:r>
      <w:r>
        <w:t>í</w:t>
      </w:r>
      <w:r>
        <w:t>that</w:t>
      </w:r>
      <w:r>
        <w:t>ó</w:t>
      </w:r>
      <w:r>
        <w:t>.</w:t>
      </w:r>
    </w:p>
    <w:p w:rsidR="00000000" w:rsidRDefault="00F56C52">
      <w:pPr>
        <w:ind w:firstLine="198"/>
        <w:jc w:val="both"/>
      </w:pPr>
      <w:r>
        <w:rPr>
          <w:b/>
          <w:bCs/>
        </w:rPr>
        <w:t xml:space="preserve">6. </w:t>
      </w:r>
      <w:r>
        <w:rPr>
          <w:b/>
          <w:bCs/>
        </w:rPr>
        <w:t>§</w:t>
      </w:r>
      <w:r>
        <w:t xml:space="preserve"> (1) Az </w:t>
      </w:r>
      <w:r>
        <w:t>ö</w:t>
      </w:r>
      <w:r>
        <w:t>szt</w:t>
      </w:r>
      <w:r>
        <w:t>ö</w:t>
      </w:r>
      <w:r>
        <w:t>nd</w:t>
      </w:r>
      <w:r>
        <w:t>í</w:t>
      </w:r>
      <w:r>
        <w:t>j p</w:t>
      </w:r>
      <w:r>
        <w:t>é</w:t>
      </w:r>
      <w:r>
        <w:t>nz</w:t>
      </w:r>
      <w:r>
        <w:t>ü</w:t>
      </w:r>
      <w:r>
        <w:t>gyi fedezet</w:t>
      </w:r>
      <w:r>
        <w:t>é</w:t>
      </w:r>
      <w:r>
        <w:t>t a F</w:t>
      </w:r>
      <w:r>
        <w:t>ő</w:t>
      </w:r>
      <w:r>
        <w:t>v</w:t>
      </w:r>
      <w:r>
        <w:t>á</w:t>
      </w:r>
      <w:r>
        <w:t xml:space="preserve">rosi </w:t>
      </w:r>
      <w:r>
        <w:t>Ö</w:t>
      </w:r>
      <w:r>
        <w:t>nkorm</w:t>
      </w:r>
      <w:r>
        <w:t>á</w:t>
      </w:r>
      <w:r>
        <w:t xml:space="preserve">nyzat </w:t>
      </w:r>
      <w:r>
        <w:t>é</w:t>
      </w:r>
      <w:r>
        <w:t>ves k</w:t>
      </w:r>
      <w:r>
        <w:t>ö</w:t>
      </w:r>
      <w:r>
        <w:t>lts</w:t>
      </w:r>
      <w:r>
        <w:t>é</w:t>
      </w:r>
      <w:r>
        <w:t>gvet</w:t>
      </w:r>
      <w:r>
        <w:t>é</w:t>
      </w:r>
      <w:r>
        <w:t>se biztos</w:t>
      </w:r>
      <w:r>
        <w:t>í</w:t>
      </w:r>
      <w:r>
        <w:t>tja.</w:t>
      </w:r>
    </w:p>
    <w:p w:rsidR="00000000" w:rsidRDefault="00F56C52">
      <w:pPr>
        <w:ind w:firstLine="198"/>
        <w:jc w:val="both"/>
      </w:pPr>
      <w:r>
        <w:t>(2)</w:t>
      </w:r>
      <w:r>
        <w:rPr>
          <w:vertAlign w:val="superscript"/>
        </w:rPr>
        <w:footnoteReference w:id="16"/>
      </w:r>
      <w:r>
        <w:t xml:space="preserve"> A Program m</w:t>
      </w:r>
      <w:r>
        <w:t>ű</w:t>
      </w:r>
      <w:r>
        <w:t>k</w:t>
      </w:r>
      <w:r>
        <w:t>ö</w:t>
      </w:r>
      <w:r>
        <w:t>dtet</w:t>
      </w:r>
      <w:r>
        <w:t>é</w:t>
      </w:r>
      <w:r>
        <w:t>s</w:t>
      </w:r>
      <w:r>
        <w:t>é</w:t>
      </w:r>
      <w:r>
        <w:t>vel kapcs</w:t>
      </w:r>
      <w:r>
        <w:t>olatos technikai, p</w:t>
      </w:r>
      <w:r>
        <w:t>é</w:t>
      </w:r>
      <w:r>
        <w:t>nz</w:t>
      </w:r>
      <w:r>
        <w:t>ü</w:t>
      </w:r>
      <w:r>
        <w:t>gyi, adminisztrat</w:t>
      </w:r>
      <w:r>
        <w:t>í</w:t>
      </w:r>
      <w:r>
        <w:t xml:space="preserve">v, jogi </w:t>
      </w:r>
      <w:r>
        <w:t>é</w:t>
      </w:r>
      <w:r>
        <w:t>s szervez</w:t>
      </w:r>
      <w:r>
        <w:t>é</w:t>
      </w:r>
      <w:r>
        <w:t>si feladatokat a F</w:t>
      </w:r>
      <w:r>
        <w:t>ő</w:t>
      </w:r>
      <w:r>
        <w:t>polg</w:t>
      </w:r>
      <w:r>
        <w:t>á</w:t>
      </w:r>
      <w:r>
        <w:t>rmesteri Hivatal l</w:t>
      </w:r>
      <w:r>
        <w:t>á</w:t>
      </w:r>
      <w:r>
        <w:t>tja el.</w:t>
      </w:r>
    </w:p>
    <w:p w:rsidR="00000000" w:rsidRDefault="00F56C52">
      <w:pPr>
        <w:ind w:firstLine="198"/>
        <w:jc w:val="both"/>
      </w:pPr>
      <w:r>
        <w:rPr>
          <w:b/>
          <w:bCs/>
        </w:rPr>
        <w:t xml:space="preserve">7. </w:t>
      </w:r>
      <w:r>
        <w:rPr>
          <w:b/>
          <w:bCs/>
        </w:rPr>
        <w:t>§</w:t>
      </w:r>
      <w:r>
        <w:t xml:space="preserve"> (1) E rendelet a kihirdet</w:t>
      </w:r>
      <w:r>
        <w:t>é</w:t>
      </w:r>
      <w:r>
        <w:t>se napj</w:t>
      </w:r>
      <w:r>
        <w:t>á</w:t>
      </w:r>
      <w:r>
        <w:t>n l</w:t>
      </w:r>
      <w:r>
        <w:t>é</w:t>
      </w:r>
      <w:r>
        <w:t>p hat</w:t>
      </w:r>
      <w:r>
        <w:t>á</w:t>
      </w:r>
      <w:r>
        <w:t>lyba.</w:t>
      </w:r>
    </w:p>
    <w:p w:rsidR="00000000" w:rsidRDefault="00F56C52">
      <w:pPr>
        <w:ind w:firstLine="204"/>
        <w:jc w:val="both"/>
      </w:pPr>
      <w:r>
        <w:t>(2)-(3)</w:t>
      </w:r>
      <w:r>
        <w:rPr>
          <w:vertAlign w:val="superscript"/>
        </w:rPr>
        <w:footnoteReference w:id="17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51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C52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dr. Tiba Zsolt s. k.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C52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dr. Demszky G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bor s. k.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C52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jegyz</w:t>
            </w:r>
            <w:r>
              <w:rPr>
                <w:sz w:val="20"/>
                <w:szCs w:val="20"/>
              </w:rPr>
              <w:t>ő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C52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</w:t>
            </w:r>
            <w:r>
              <w:rPr>
                <w:sz w:val="20"/>
                <w:szCs w:val="20"/>
              </w:rPr>
              <w:t>ő</w:t>
            </w:r>
            <w:r>
              <w:rPr>
                <w:sz w:val="20"/>
                <w:szCs w:val="20"/>
              </w:rPr>
              <w:t>polg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rmester</w:t>
            </w:r>
          </w:p>
        </w:tc>
      </w:tr>
    </w:tbl>
    <w:p w:rsidR="00000000" w:rsidRDefault="00F56C52">
      <w:pPr>
        <w:jc w:val="both"/>
      </w:pPr>
    </w:p>
    <w:sectPr w:rsidR="0000000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6C52">
      <w:r>
        <w:separator/>
      </w:r>
    </w:p>
  </w:endnote>
  <w:endnote w:type="continuationSeparator" w:id="0">
    <w:p w:rsidR="00000000" w:rsidRDefault="00F5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6C52">
      <w:r>
        <w:separator/>
      </w:r>
    </w:p>
  </w:footnote>
  <w:footnote w:type="continuationSeparator" w:id="0">
    <w:p w:rsidR="00000000" w:rsidRDefault="00F56C52">
      <w:r>
        <w:continuationSeparator/>
      </w:r>
    </w:p>
  </w:footnote>
  <w:footnote w:id="1">
    <w:p w:rsidR="00000000" w:rsidRDefault="00F56C52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>totta: 47/2014. (XII. 1.) F</w:t>
      </w:r>
      <w:r>
        <w:t>ő</w:t>
      </w:r>
      <w:r>
        <w:t xml:space="preserve">v. Kgy. rendelet 1. </w:t>
      </w:r>
      <w:r>
        <w:t>§</w:t>
      </w:r>
      <w:r>
        <w:t>. Hat</w:t>
      </w:r>
      <w:r>
        <w:t>á</w:t>
      </w:r>
      <w:r>
        <w:t xml:space="preserve">lyos: </w:t>
      </w:r>
      <w:r>
        <w:t>2014. XII. 2-t</w:t>
      </w:r>
      <w:r>
        <w:t>ő</w:t>
      </w:r>
      <w:r>
        <w:t>l.</w:t>
      </w:r>
    </w:p>
  </w:footnote>
  <w:footnote w:id="2">
    <w:p w:rsidR="00000000" w:rsidRDefault="00F56C52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>totta: 35/2016. (XI. 15.) F</w:t>
      </w:r>
      <w:r>
        <w:t>ő</w:t>
      </w:r>
      <w:r>
        <w:t xml:space="preserve">v. Kgy. rendelet 1. </w:t>
      </w:r>
      <w:r>
        <w:t>§</w:t>
      </w:r>
      <w:r>
        <w:t>. Hat</w:t>
      </w:r>
      <w:r>
        <w:t>á</w:t>
      </w:r>
      <w:r>
        <w:t>lyos: 2016. XI. 16-t</w:t>
      </w:r>
      <w:r>
        <w:t>ó</w:t>
      </w:r>
      <w:r>
        <w:t>l.</w:t>
      </w:r>
    </w:p>
  </w:footnote>
  <w:footnote w:id="3">
    <w:p w:rsidR="00000000" w:rsidRDefault="00F56C52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>totta: 35/2016. (XI. 15.) F</w:t>
      </w:r>
      <w:r>
        <w:t>ő</w:t>
      </w:r>
      <w:r>
        <w:t xml:space="preserve">v. Kgy. rendelet 2. </w:t>
      </w:r>
      <w:r>
        <w:t>§</w:t>
      </w:r>
      <w:r>
        <w:t>. Hat</w:t>
      </w:r>
      <w:r>
        <w:t>á</w:t>
      </w:r>
      <w:r>
        <w:t>lyos: 2016. XI. 16-t</w:t>
      </w:r>
      <w:r>
        <w:t>ó</w:t>
      </w:r>
      <w:r>
        <w:t>l.</w:t>
      </w:r>
    </w:p>
  </w:footnote>
  <w:footnote w:id="4">
    <w:p w:rsidR="00000000" w:rsidRDefault="00F56C52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>totta: 58/2010. (XII. 23.) F</w:t>
      </w:r>
      <w:r>
        <w:t>ő</w:t>
      </w:r>
      <w:r>
        <w:t xml:space="preserve">v. Kgy. rendelet 29. </w:t>
      </w:r>
      <w:r>
        <w:t>§</w:t>
      </w:r>
      <w:r>
        <w:t>.</w:t>
      </w:r>
    </w:p>
  </w:footnote>
  <w:footnote w:id="5">
    <w:p w:rsidR="00000000" w:rsidRDefault="00F56C52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>totta: 1/2015. (II. 16.) F</w:t>
      </w:r>
      <w:r>
        <w:t>ő</w:t>
      </w:r>
      <w:r>
        <w:t xml:space="preserve">v. Kgy. rendelet 8. </w:t>
      </w:r>
      <w:r>
        <w:t>§</w:t>
      </w:r>
      <w:r>
        <w:t>. Hat</w:t>
      </w:r>
      <w:r>
        <w:t>á</w:t>
      </w:r>
      <w:r>
        <w:t>lyos: 2015. II. 17-t</w:t>
      </w:r>
      <w:r>
        <w:t>ő</w:t>
      </w:r>
      <w:r>
        <w:t>l.</w:t>
      </w:r>
    </w:p>
  </w:footnote>
  <w:footnote w:id="6">
    <w:p w:rsidR="00000000" w:rsidRDefault="00F56C52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>tva: 35/2016. (XI. 15.) F</w:t>
      </w:r>
      <w:r>
        <w:t>ő</w:t>
      </w:r>
      <w:r>
        <w:t xml:space="preserve">v. Kgy. rendelet 3. </w:t>
      </w:r>
      <w:r>
        <w:t>§</w:t>
      </w:r>
      <w:r>
        <w:t xml:space="preserve"> alapj</w:t>
      </w:r>
      <w:r>
        <w:t>á</w:t>
      </w:r>
      <w:r>
        <w:t>n. Hat</w:t>
      </w:r>
      <w:r>
        <w:t>á</w:t>
      </w:r>
      <w:r>
        <w:t>lyos: 2016. XI. 16-t</w:t>
      </w:r>
      <w:r>
        <w:t>ó</w:t>
      </w:r>
      <w:r>
        <w:t>l.</w:t>
      </w:r>
    </w:p>
  </w:footnote>
  <w:footnote w:id="7">
    <w:p w:rsidR="00000000" w:rsidRDefault="00F56C52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>totta: 58/2010. (XII. 23.) F</w:t>
      </w:r>
      <w:r>
        <w:t>ő</w:t>
      </w:r>
      <w:r>
        <w:t xml:space="preserve">v. Kgy. rendelet 29. </w:t>
      </w:r>
      <w:r>
        <w:t>§</w:t>
      </w:r>
      <w:r>
        <w:t>.</w:t>
      </w:r>
    </w:p>
  </w:footnote>
  <w:footnote w:id="8">
    <w:p w:rsidR="00000000" w:rsidRDefault="00F56C52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>totta: 49/2015. (XII. 23.) F</w:t>
      </w:r>
      <w:r>
        <w:t>ő</w:t>
      </w:r>
      <w:r>
        <w:t xml:space="preserve">v. Kgy. rendelet 1. </w:t>
      </w:r>
      <w:r>
        <w:t>§</w:t>
      </w:r>
      <w:r>
        <w:t>. Hat</w:t>
      </w:r>
      <w:r>
        <w:t>á</w:t>
      </w:r>
      <w:r>
        <w:t>lyos: 201</w:t>
      </w:r>
      <w:r>
        <w:t>5. XII. 24-t</w:t>
      </w:r>
      <w:r>
        <w:t>ő</w:t>
      </w:r>
      <w:r>
        <w:t>l.</w:t>
      </w:r>
    </w:p>
  </w:footnote>
  <w:footnote w:id="9">
    <w:p w:rsidR="00000000" w:rsidRDefault="00F56C52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>totta: 58/2010. (XII. 23.) F</w:t>
      </w:r>
      <w:r>
        <w:t>ő</w:t>
      </w:r>
      <w:r>
        <w:t xml:space="preserve">v. Kgy. rendelet 29. </w:t>
      </w:r>
      <w:r>
        <w:t>§</w:t>
      </w:r>
      <w:r>
        <w:t>.</w:t>
      </w:r>
    </w:p>
  </w:footnote>
  <w:footnote w:id="10">
    <w:p w:rsidR="00000000" w:rsidRDefault="00F56C52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>totta: 47/2014. (XII. 1.) F</w:t>
      </w:r>
      <w:r>
        <w:t>ő</w:t>
      </w:r>
      <w:r>
        <w:t xml:space="preserve">v. Kgy. rendelet 2. </w:t>
      </w:r>
      <w:r>
        <w:t>§</w:t>
      </w:r>
      <w:r>
        <w:t>. Hat</w:t>
      </w:r>
      <w:r>
        <w:t>á</w:t>
      </w:r>
      <w:r>
        <w:t>lyos: 2014. XII. 2-t</w:t>
      </w:r>
      <w:r>
        <w:t>ő</w:t>
      </w:r>
      <w:r>
        <w:t>l.</w:t>
      </w:r>
    </w:p>
  </w:footnote>
  <w:footnote w:id="11">
    <w:p w:rsidR="00000000" w:rsidRDefault="00F56C52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>l helyezte: 49/2015. (XII. 23.) F</w:t>
      </w:r>
      <w:r>
        <w:t>ő</w:t>
      </w:r>
      <w:r>
        <w:t xml:space="preserve">v. Kgy. rendelet 3. </w:t>
      </w:r>
      <w:r>
        <w:t>§</w:t>
      </w:r>
      <w:r>
        <w:t>. Hat</w:t>
      </w:r>
      <w:r>
        <w:t>á</w:t>
      </w:r>
      <w:r>
        <w:t>lytalan: 2015. XII. 24-t</w:t>
      </w:r>
      <w:r>
        <w:t>ő</w:t>
      </w:r>
      <w:r>
        <w:t>l.</w:t>
      </w:r>
    </w:p>
  </w:footnote>
  <w:footnote w:id="12">
    <w:p w:rsidR="00000000" w:rsidRDefault="00F56C52">
      <w:r>
        <w:rPr>
          <w:vertAlign w:val="superscript"/>
        </w:rPr>
        <w:footnoteRef/>
      </w:r>
      <w:r>
        <w:t xml:space="preserve"> Meg</w:t>
      </w:r>
      <w:r>
        <w:t>á</w:t>
      </w:r>
      <w:r>
        <w:t>llap</w:t>
      </w:r>
      <w:r>
        <w:t>í</w:t>
      </w:r>
      <w:r>
        <w:t>totta: 49/2015. (XII. 23.) F</w:t>
      </w:r>
      <w:r>
        <w:t>ő</w:t>
      </w:r>
      <w:r>
        <w:t xml:space="preserve">v. Kgy. rendelet 2. </w:t>
      </w:r>
      <w:r>
        <w:t>§</w:t>
      </w:r>
      <w:r>
        <w:t>. Hat</w:t>
      </w:r>
      <w:r>
        <w:t>á</w:t>
      </w:r>
      <w:r>
        <w:t>lyos: 2015. XII. 24-t</w:t>
      </w:r>
      <w:r>
        <w:t>ő</w:t>
      </w:r>
      <w:r>
        <w:t>l.</w:t>
      </w:r>
    </w:p>
  </w:footnote>
  <w:footnote w:id="13">
    <w:p w:rsidR="00000000" w:rsidRDefault="00F56C52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>totta: 58/2010. (XII. 23.) F</w:t>
      </w:r>
      <w:r>
        <w:t>ő</w:t>
      </w:r>
      <w:r>
        <w:t xml:space="preserve">v. Kgy. rendelet 29. </w:t>
      </w:r>
      <w:r>
        <w:t>§</w:t>
      </w:r>
      <w:r>
        <w:t>.</w:t>
      </w:r>
    </w:p>
  </w:footnote>
  <w:footnote w:id="14">
    <w:p w:rsidR="00000000" w:rsidRDefault="00F56C52">
      <w:r>
        <w:rPr>
          <w:vertAlign w:val="superscript"/>
        </w:rPr>
        <w:footnoteRef/>
      </w:r>
      <w:r>
        <w:t xml:space="preserve"> Beiktatta: 47/2014. (XII. 1.) F</w:t>
      </w:r>
      <w:r>
        <w:t>ő</w:t>
      </w:r>
      <w:r>
        <w:t xml:space="preserve">v. Kgy. rendelet 3. </w:t>
      </w:r>
      <w:r>
        <w:t>§</w:t>
      </w:r>
      <w:r>
        <w:t>. Hat</w:t>
      </w:r>
      <w:r>
        <w:t>á</w:t>
      </w:r>
      <w:r>
        <w:t>lyos: 2014. X</w:t>
      </w:r>
      <w:r>
        <w:t>II. 2-t</w:t>
      </w:r>
      <w:r>
        <w:t>ő</w:t>
      </w:r>
      <w:r>
        <w:t>l.</w:t>
      </w:r>
    </w:p>
  </w:footnote>
  <w:footnote w:id="15">
    <w:p w:rsidR="00000000" w:rsidRDefault="00F56C52">
      <w:r>
        <w:rPr>
          <w:vertAlign w:val="superscript"/>
        </w:rPr>
        <w:footnoteRef/>
      </w:r>
      <w:r>
        <w:t xml:space="preserve"> Beiktatta: 47/2014. (XII. 1.) F</w:t>
      </w:r>
      <w:r>
        <w:t>ő</w:t>
      </w:r>
      <w:r>
        <w:t>v. Kgy. rendele</w:t>
      </w:r>
      <w:r>
        <w:t xml:space="preserve">t 4. </w:t>
      </w:r>
      <w:r>
        <w:t>§</w:t>
      </w:r>
      <w:r>
        <w:t>. Hat</w:t>
      </w:r>
      <w:r>
        <w:t>á</w:t>
      </w:r>
      <w:r>
        <w:t>lyos: 2014. XII. 2-t</w:t>
      </w:r>
      <w:r>
        <w:t>ő</w:t>
      </w:r>
      <w:r>
        <w:t>l.</w:t>
      </w:r>
    </w:p>
  </w:footnote>
  <w:footnote w:id="16">
    <w:p w:rsidR="00000000" w:rsidRDefault="00F56C52">
      <w:r>
        <w:rPr>
          <w:vertAlign w:val="superscript"/>
        </w:rPr>
        <w:footnoteRef/>
      </w:r>
      <w:r>
        <w:t xml:space="preserve"> M</w:t>
      </w:r>
      <w:r>
        <w:t>ó</w:t>
      </w:r>
      <w:r>
        <w:t>dos</w:t>
      </w:r>
      <w:r>
        <w:t>í</w:t>
      </w:r>
      <w:r>
        <w:t>totta: 58/2010. (XII. 23.) F</w:t>
      </w:r>
      <w:r>
        <w:t>ő</w:t>
      </w:r>
      <w:r>
        <w:t xml:space="preserve">v. Kgy. rendelet 29. </w:t>
      </w:r>
      <w:r>
        <w:t>§</w:t>
      </w:r>
      <w:r>
        <w:t>.</w:t>
      </w:r>
    </w:p>
  </w:footnote>
  <w:footnote w:id="17">
    <w:p w:rsidR="00000000" w:rsidRDefault="00F56C52">
      <w:r>
        <w:rPr>
          <w:vertAlign w:val="superscript"/>
        </w:rPr>
        <w:footnoteRef/>
      </w:r>
      <w:r>
        <w:t xml:space="preserve"> Hat</w:t>
      </w:r>
      <w:r>
        <w:t>á</w:t>
      </w:r>
      <w:r>
        <w:t>lyon k</w:t>
      </w:r>
      <w:r>
        <w:t>í</w:t>
      </w:r>
      <w:r>
        <w:t>v</w:t>
      </w:r>
      <w:r>
        <w:t>ü</w:t>
      </w:r>
      <w:r>
        <w:t>l helyezve: 55/2010. (XII. 9.) F</w:t>
      </w:r>
      <w:r>
        <w:t>ő</w:t>
      </w:r>
      <w:r>
        <w:t xml:space="preserve">v. Kgy. rendelet 70. </w:t>
      </w:r>
      <w:r>
        <w:t>§</w:t>
      </w:r>
      <w:r>
        <w:t xml:space="preserve"> (3) alapj</w:t>
      </w:r>
      <w:r>
        <w:t>á</w:t>
      </w:r>
      <w:r>
        <w:t>n. Hat</w:t>
      </w:r>
      <w:r>
        <w:t>á</w:t>
      </w:r>
      <w:r>
        <w:t>lytalan: 2011. I. 1-t</w:t>
      </w:r>
      <w:r>
        <w:t>ő</w:t>
      </w:r>
      <w:r>
        <w:t>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C52"/>
    <w:rsid w:val="00F5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AE6F32-B271-44B2-9C25-EE5C16BF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Brigitta</dc:creator>
  <cp:keywords/>
  <dc:description/>
  <cp:lastModifiedBy>Szőke Brigitta</cp:lastModifiedBy>
  <cp:revision>2</cp:revision>
  <dcterms:created xsi:type="dcterms:W3CDTF">2017-01-03T14:45:00Z</dcterms:created>
  <dcterms:modified xsi:type="dcterms:W3CDTF">2017-01-03T14:45:00Z</dcterms:modified>
</cp:coreProperties>
</file>